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FE35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50F8C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22111</w:t>
      </w:r>
    </w:p>
    <w:p w14:paraId="1B66219A" w14:textId="77777777" w:rsidR="00000000" w:rsidRDefault="00FE2EB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3823C2EC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9B77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И СОЦИАЛЬНОГО РАЗВИТИЯ РОССИЙСКОЙ ФЕДЕРАЦИИ</w:t>
      </w:r>
    </w:p>
    <w:p w14:paraId="5D013BDB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22DA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387E4B7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 w:cs="Times New Roman"/>
          <w:b/>
          <w:bCs/>
          <w:sz w:val="36"/>
          <w:szCs w:val="36"/>
        </w:rPr>
        <w:t>12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апреля </w:t>
      </w:r>
      <w:r>
        <w:rPr>
          <w:rFonts w:ascii="Times New Roman" w:hAnsi="Times New Roman" w:cs="Times New Roman"/>
          <w:b/>
          <w:bCs/>
          <w:sz w:val="36"/>
          <w:szCs w:val="36"/>
        </w:rPr>
        <w:t>2011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302</w:t>
      </w:r>
      <w:r>
        <w:rPr>
          <w:rFonts w:ascii="Times New Roman" w:hAnsi="Times New Roman" w:cs="Times New Roman"/>
          <w:b/>
          <w:bCs/>
          <w:sz w:val="36"/>
          <w:szCs w:val="36"/>
        </w:rPr>
        <w:t>н</w:t>
      </w:r>
    </w:p>
    <w:p w14:paraId="6022E2DC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5F3B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ПЕРЕЧНЕЙ ВРЕДНЫХ И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ИЛИ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ОПАСНЫХ ПРОИЗВОДСТВЕННЫХ ФАКТОРОВ И РАБО</w:t>
      </w:r>
      <w:r>
        <w:rPr>
          <w:rFonts w:ascii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ПРИ ВЫПОЛНЕНИИ КОТОРЫХ ПРОВОДЯТСЯ ПРЕДВАРИТЕЛЬНЫЕ И ПЕРИОДИЧЕСКИЕ МЕДИЦИНСКИЕ ОСМОТРЫ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ОБСЛЕДОВАНИЯ</w:t>
      </w:r>
      <w:r>
        <w:rPr>
          <w:rFonts w:ascii="Times New Roman" w:hAnsi="Times New Roman" w:cs="Times New Roman"/>
          <w:b/>
          <w:bCs/>
          <w:sz w:val="36"/>
          <w:szCs w:val="36"/>
        </w:rPr>
        <w:t>),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ПОРЯДКА ПРОВЕДЕНИЯ ОБЯЗАТЕЛЬНЫХ ПРЕДВАРИТЕЛЬНЫХ И ПЕРИОДИЧЕСКИХ МЕДИЦИНСКИХ ОСМОТРОВ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ОБСЛЕДОВАНИЙ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РАБОТНИКОВ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ЗАНЯТЫХ НА ТЯЖЕЛЫХ РАБОТАХ И НА РАБОТ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АХ С ВРЕДНЫМИ И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ИЛИ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ОПАСНЫМИ УСЛОВИЯМИ ТРУДА</w:t>
      </w:r>
    </w:p>
    <w:p w14:paraId="23431BC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Приказов Минздрава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15.05.2013 N 296н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05.12.2014 N 801н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Минтруда РФ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Минздрава РФ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06.02.2018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Минздрава РФ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08E7863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D63E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I),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3607;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2878;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II),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3616)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5.2.100.55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и социального развития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2898;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378),</w:t>
      </w:r>
      <w:r>
        <w:rPr>
          <w:rFonts w:ascii="Times New Roman" w:hAnsi="Times New Roman" w:cs="Times New Roman"/>
          <w:sz w:val="24"/>
          <w:szCs w:val="24"/>
        </w:rPr>
        <w:t xml:space="preserve"> 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DE6B0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Утвердить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BC209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вредных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опасных производ</w:t>
      </w:r>
      <w:r>
        <w:rPr>
          <w:rFonts w:ascii="Times New Roman" w:hAnsi="Times New Roman" w:cs="Times New Roman"/>
          <w:sz w:val="24"/>
          <w:szCs w:val="24"/>
        </w:rPr>
        <w:t>ственных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которых проводятся обязательные предварительные и периодические медицинские осмотры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1;</w:t>
      </w:r>
    </w:p>
    <w:p w14:paraId="093C0EA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которых проводятся обязательные предварительные и периодические медиц</w:t>
      </w:r>
      <w:r>
        <w:rPr>
          <w:rFonts w:ascii="Times New Roman" w:hAnsi="Times New Roman" w:cs="Times New Roman"/>
          <w:sz w:val="24"/>
          <w:szCs w:val="24"/>
        </w:rPr>
        <w:t xml:space="preserve">инские осмотры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2;</w:t>
      </w:r>
    </w:p>
    <w:p w14:paraId="600B4B4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обязательных предварительных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поступлении на работу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периодических медицинских осмотров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занятых на тяжелых работах и на работах с вредным</w:t>
      </w:r>
      <w:r>
        <w:rPr>
          <w:rFonts w:ascii="Times New Roman" w:hAnsi="Times New Roman" w:cs="Times New Roman"/>
          <w:sz w:val="24"/>
          <w:szCs w:val="24"/>
        </w:rPr>
        <w:t xml:space="preserve">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условиями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2C52B8A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Ввести в действие перечни вредных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опасных производственных факторов и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которых проводятся предварительные и периодические медицинские осмотры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 Пор</w:t>
      </w:r>
      <w:r>
        <w:rPr>
          <w:rFonts w:ascii="Times New Roman" w:hAnsi="Times New Roman" w:cs="Times New Roman"/>
          <w:sz w:val="24"/>
          <w:szCs w:val="24"/>
        </w:rPr>
        <w:t xml:space="preserve">ядок проведения предварительных и периодических медицинских осмотров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занятых на тяжелых работах и на работах с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условиями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81E54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45F17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иказ Министерства здравоохранения и медицинской промышленности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марта 1996 г. N 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порядке проведения предварительных и периодических медицинских </w:t>
      </w:r>
      <w:r>
        <w:rPr>
          <w:rFonts w:ascii="Times New Roman" w:hAnsi="Times New Roman" w:cs="Times New Roman"/>
          <w:sz w:val="24"/>
          <w:szCs w:val="24"/>
        </w:rPr>
        <w:t>осмотров работников и медицинских регламентах допуска к профессии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заключению Минюста России документ в государственной регистрации не нуждается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письмо от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07-02-1376-96);</w:t>
      </w:r>
    </w:p>
    <w:p w14:paraId="7C4D5B3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августа 2004 г. N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перечней вредных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опасных производственных факторов и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которых проводятся предварит</w:t>
      </w:r>
      <w:r>
        <w:rPr>
          <w:rFonts w:ascii="Times New Roman" w:hAnsi="Times New Roman" w:cs="Times New Roman"/>
          <w:sz w:val="24"/>
          <w:szCs w:val="24"/>
        </w:rPr>
        <w:t xml:space="preserve">ельные и периодические медицинские осмотры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 порядка проведения этих осмотров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обследований</w:t>
      </w:r>
      <w:r>
        <w:rPr>
          <w:rFonts w:ascii="Times New Roman" w:hAnsi="Times New Roman" w:cs="Times New Roman"/>
          <w:sz w:val="24"/>
          <w:szCs w:val="24"/>
        </w:rPr>
        <w:t>)"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6015);</w:t>
      </w:r>
    </w:p>
    <w:p w14:paraId="3EB21A6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Российской Федерации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мая 2005 г. N 338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 Минздравсоцразвития России от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перечней</w:t>
      </w:r>
      <w:r>
        <w:rPr>
          <w:rFonts w:ascii="Times New Roman" w:hAnsi="Times New Roman" w:cs="Times New Roman"/>
          <w:sz w:val="24"/>
          <w:szCs w:val="24"/>
        </w:rPr>
        <w:t xml:space="preserve"> вредных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опасных производственных факторов и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которых проводятся предварительные и периодические медицинские осмотры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 порядка проведения этих осмотров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обследований</w:t>
      </w:r>
      <w:r>
        <w:rPr>
          <w:rFonts w:ascii="Times New Roman" w:hAnsi="Times New Roman" w:cs="Times New Roman"/>
          <w:sz w:val="24"/>
          <w:szCs w:val="24"/>
        </w:rPr>
        <w:t>)"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зарегистрирован Министерством юстиции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6677).</w:t>
      </w:r>
    </w:p>
    <w:p w14:paraId="51AC13A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Установить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Российской Федерации не применяются подпункты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подпункт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12.2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12.11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12.12</w:t>
        </w:r>
      </w:hyperlink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СССР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совершенствовании системы медицинских осмотров трудящихся </w:t>
      </w:r>
      <w:r>
        <w:rPr>
          <w:rFonts w:ascii="Times New Roman" w:hAnsi="Times New Roman" w:cs="Times New Roman"/>
          <w:sz w:val="24"/>
          <w:szCs w:val="24"/>
        </w:rPr>
        <w:t>и водителей индивидуальных транспортных средств</w:t>
      </w:r>
      <w:r>
        <w:rPr>
          <w:rFonts w:ascii="Times New Roman" w:hAnsi="Times New Roman" w:cs="Times New Roman"/>
          <w:sz w:val="24"/>
          <w:szCs w:val="24"/>
        </w:rPr>
        <w:t>".</w:t>
      </w:r>
    </w:p>
    <w:p w14:paraId="517B8C0B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864A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Министр </w:t>
      </w:r>
    </w:p>
    <w:p w14:paraId="3BFB232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ГОЛИКОВА</w:t>
      </w:r>
    </w:p>
    <w:p w14:paraId="2C8074FF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52EB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62ADA7F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</w:t>
      </w:r>
    </w:p>
    <w:p w14:paraId="3B10F91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 и социального</w:t>
      </w:r>
    </w:p>
    <w:p w14:paraId="1530725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развития Российской Федерации</w:t>
      </w:r>
    </w:p>
    <w:p w14:paraId="7EA074E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i/>
          <w:iCs/>
          <w:sz w:val="24"/>
          <w:szCs w:val="24"/>
        </w:rPr>
        <w:t>2011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302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</w:p>
    <w:p w14:paraId="6CB10227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C7C5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</w:t>
      </w:r>
    </w:p>
    <w:p w14:paraId="3D2AFE4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ВРЕДНЫХ И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ИЛИ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ОПАСНЫХ ПРОИЗВОДСТВЕННЫХ ФАКТ</w:t>
      </w:r>
      <w:r>
        <w:rPr>
          <w:rFonts w:ascii="Times New Roman" w:hAnsi="Times New Roman" w:cs="Times New Roman"/>
          <w:b/>
          <w:bCs/>
          <w:sz w:val="36"/>
          <w:szCs w:val="36"/>
        </w:rPr>
        <w:t>ОРОВ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ПРИ НАЛИЧИИ КОТОРЫХ ПРОВОДЯТСЯ ОБЯЗАТЕЛЬНЫЕ ПРЕДВАРИТЕЛЬНЫЕ И ПЕРИОДИЧЕСКИЕ МЕДИЦИНСКИЕ ОСМОТРЫ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ОБСЛЕДОВАНИЯ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3569E07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Приказов Минздрава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05.12.2014 N 801н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9D59DB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259"/>
        <w:gridCol w:w="1290"/>
        <w:gridCol w:w="1760"/>
        <w:gridCol w:w="1865"/>
        <w:gridCol w:w="1762"/>
      </w:tblGrid>
      <w:tr w:rsidR="00000000" w14:paraId="07ACD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00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3B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вредных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опасных производственных 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&lt;1&gt;,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19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осмотров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A8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&lt;3&gt;,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&lt;4&gt;,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BE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орные и функциональные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&lt;3&gt;,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47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медицинские противопоказания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AB8C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61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факторы </w:t>
            </w:r>
          </w:p>
        </w:tc>
      </w:tr>
      <w:tr w:rsidR="00000000" w14:paraId="41AC8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39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обладающие выраженными особенностями действия на организм </w:t>
            </w:r>
          </w:p>
        </w:tc>
      </w:tr>
      <w:tr w:rsidR="00000000" w14:paraId="04E54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0AA3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3902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1EC4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737E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C7AB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E67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45D4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F31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0D9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4218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B809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449C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Спирометрия с бронходилятационной пробой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2BB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A50D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545E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454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0A2B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2B1C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F084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2CE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0157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A6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E5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22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71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E6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56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9338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C4E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3160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Канцерогены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469A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CF2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11BC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мишеней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662F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любой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1A39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F85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CCBA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1D8C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9412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8F7D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23E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4CF24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3F95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192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4268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A369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1AF2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DD0A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9495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67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C2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97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ED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83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E9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9365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5F2E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76BC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оказывающие вредное воздействие на репродуктивную функцию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26BC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0CB3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5024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малого таза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A64F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Дисплазия и лейкоплакия шейки матки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3E3C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E3F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38CB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F15C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8634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85F0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D9B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Новообразования доброкачественные и злокачественные молочных 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женских и муж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половых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2D7D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6B52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4310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D435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157B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22EA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826E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88C8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AD0E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049B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C5B3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881F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5AA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DE27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FD5B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14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D0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C2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A6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80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2D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9D32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FD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17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Аэрозоли преимущественно фиброгенного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смешанного типа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C6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28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4A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EE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1A38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644A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9274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Кремний диоксид кристаллический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кристобалит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тридимит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8EB9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776F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FF7E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AEF9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5E61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19E5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E4F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90DB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2E8C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C594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E7D5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 с нарушением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носового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B875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537D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FE43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7F3E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7FF3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B6CC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антитрипсин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C52E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09D9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B2D7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17F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B00A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A1B3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6CFC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14BC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74E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5E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22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88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21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5B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07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C8BB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3441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B9EE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Кремнийсодержащие аэрозоли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кристаллического диоксида кремния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аморфного диоксида кремния в виде аэрозоля дезинт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еграции и конденсации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кремний карбид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кремний нитрид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волокнистый карбид кремния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FDD3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B7E1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49FA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18B9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A63C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C81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7C46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8A5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A544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69E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грудной клетки в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939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541D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1A4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951C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6263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8C85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CDE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антитрипсин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0E57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C798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1982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BFAA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FF3D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E9A2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18F0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D58C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25E8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A4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4D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93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FC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C4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E4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441A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AE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86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Силикатсодержащие пыли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алюмосиликаты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9E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D6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F9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02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A859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A353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328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Асбесты природные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хризотил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тремолит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смешанные асбестопородные пыли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асбестоцемент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асбестобакелит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асбесто резина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F1C1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9FBD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378A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6B7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71CA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F334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3047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E0D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8C9B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54F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FB20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A8B4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F3A9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C4F0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3E4F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D31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BAA0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A135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0539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802E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B5C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9053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D4E7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BA67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0EC9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CFE0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1C77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1412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20F6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9296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9E52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DCB4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1490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AC17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16DC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0533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50A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F7D0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1665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Аллергические заболевания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0F3D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91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D0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A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58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AB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BB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любой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E56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4354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0BED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бокситы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нефелиновые сиениты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дистенсиллиманиты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апатиты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слюды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дуниты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известняки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инфузорная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пемзы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форстерит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стекловолокно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стеклянная и минеральная вата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пыль стекла и стеклянных строительных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EC3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BE41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EAEE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C7D9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7EA7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7AAC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32D5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3C5E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F5E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1688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нтгенография грудной клетки в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8AA5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F802A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D6E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2618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8378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A305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184A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антитрипсин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6B3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бронхолегочной системы с частотой обострения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9DF1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F718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C3C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FF5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F7EA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E9AB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6D94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B1B9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09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F1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8F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BA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29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04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0709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691B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4DA1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ферромагнезит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агломератов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4600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85A1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9DE3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1C94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Тотальные дистрофические заболевания </w:t>
            </w:r>
          </w:p>
        </w:tc>
      </w:tr>
      <w:tr w:rsidR="00000000" w14:paraId="75B58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265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4077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4077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3BBB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9707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0DA6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AAC4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EEED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288E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BF2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B238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2264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антитрипсин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6CCA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4B79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DB6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3DC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9047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F96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FD53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769E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любой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F2D1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AD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0F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9E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B2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6E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C2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C078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0F73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12D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Аэрозоли металлов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образовавшиеся в процессе сухой шлифовки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металлических порошков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9FBA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B617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B185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541D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1F49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9495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252F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540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741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8848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638B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D5BE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2B24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1BFD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E2AA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C35F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2BB8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антитрипсин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4C5B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4B1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F900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82B5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7DC3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082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6E57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2025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F541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83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94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9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09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78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BB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FA7A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E823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B7CA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Аэрозоли абразивные и абразивсодержащие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электрокорундов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карбида 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карбида кремния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примесью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474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73C2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05FE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0C08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6B8A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C133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D659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2C27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066F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5A9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A5BF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DB9B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B49B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BB29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6D2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F758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F91F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3177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FECC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73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D8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22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65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A0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AC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рецидивирующие заболевания кожи с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45DF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7E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1C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Углерода пыли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27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5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49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D8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A6A7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62D2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92D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Антрацит и другие ископаемые угли и углеродные пыли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C94D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A6DF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E2E1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E760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F770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4B4A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651D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27DC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48F9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AB3A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C2C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15AF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1CB4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662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5A6C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125C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7A2D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антитрипсин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9A4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Хронические забол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FC6DD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D0B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04FA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8E2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771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9010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5E6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 при работе с аэрозолями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обладающими аллергенным действием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AF7B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2232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CBF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58C9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B67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FC71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94A7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любой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82EF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B0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69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45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06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8D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5E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75EC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A22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16BE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Алмазы природные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металлизированные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955D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389C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C895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6F2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14F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05E9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CD65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C7B9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2BD9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42E1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DD76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2C7F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69CD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01D2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545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7F9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0CE7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антитрипсин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28D0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30BC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F93F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F4EC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2C6F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B7A5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591F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09E7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 при работе с аэрозолями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обладающими аллергенным действием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7ED8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666B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39C2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DE78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C96E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A4E2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89EA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7459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72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51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38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73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CB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B9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7457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D072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C70E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сланцевый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905D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599E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1A1B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9EEF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EE28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6CF5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00ED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9A2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FD6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FCC0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грудной клетки в двух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B42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0F6D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25CC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3116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6FD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A58C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062A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количественное содержание альфа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антитрипсин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9151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E577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7C9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C24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29A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FB6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CE4C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4A66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619E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6DD1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54B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24C3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5E53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A9DA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2337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 при работе с аэрозолями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обладающими аллергенным действием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A533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058A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74B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4472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E305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62E7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4D52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ECA7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6E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D0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2E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4C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12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DF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689E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5433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1.1.4.6.4.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5975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 черные промышленные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F3E3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626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B89A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1AF7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51D7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9E5D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70D6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C60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DB9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850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32E8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FBAD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9E5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637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3974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2EFA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4F9C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количественное содержание альф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антитрипсин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210B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2F4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750C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7EC9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1568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5339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E9D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7694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 при работе с аэрозолями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обладающими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лергенным действием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Доброкачественные новообразования любой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A14C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AF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32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45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65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0E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60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D5A8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C545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1803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Руды полиметаллические и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цветные и редкие металлы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3979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E734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DFC2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2DFD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9C3C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FFF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0A5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E66C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DCD3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A1F2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DE43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E601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29A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BDC7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8F87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5C9D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2089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глаза пульсоксиметрия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3DC9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AF57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746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0AC5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487C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EC47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8063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67AA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EA2F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8A89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C646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980A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4C4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A59B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5DAC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Аллергические заболевания различных органов и систем при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аэрозолями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обладающими аллергенным действием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A2B5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C1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B3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25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65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B3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4B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5859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8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B1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Сварочные аэрозоли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E0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23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8C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55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A9F2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2486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1.1.4.8.1.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5801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содержащие марганец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фтора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бериллий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свинец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газовыми компонентами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оксид азота и углерода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3B34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78E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4469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A28A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6093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FB73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AB7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B4B7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E2DD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6140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E9BD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783C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6DC6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7594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BEA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ADD3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A80C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антитрипсин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F76F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Эрозия и язва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5FAB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88C8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2B6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676F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3313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7D8B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53EE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0239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3297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FA40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56D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D929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27B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свинца в аэрозоле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 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пульсоксиметрия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E870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 при работе с компонентами аэрозоля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обладающими аллергенным действием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899B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83C7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7827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96C5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174B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B58D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F5B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D073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EFB6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3CA6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E7E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D460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833C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BDF9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15EAE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1A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83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80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23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D9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54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10D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5FD2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12C6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оксиды железа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молибден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ванадий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вольфрам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газовыми компонентами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оксиды азота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61C4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CD58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03F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5236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Дисплазия и лейкоплакия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ейки матки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26C6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21E5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691D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9F21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D915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A68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3A0F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Новообразования злокачественные молочных 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женских и мужских половых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3345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A543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2E4F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26E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754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AEF0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антитрипсина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4D57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7588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7C0A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57F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182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F92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2E36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222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AE42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8AF7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458A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DF4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F734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993A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пульсоксиметрия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6800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брон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9F05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9FB6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390A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5A3B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881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7FBE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BDA1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 при работе с компонентами аэрозоля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обладающими аллергенным действием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30C3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7A3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CEE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11A8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7FC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5E9E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750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0AC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3A90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BE51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4F6D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2E6E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4ED5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4FB6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7D66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4D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3C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6F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4A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E4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0C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F3B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BD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и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объединенные химической 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3E4C0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405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C75F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Азота неорганические соединения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азотная кислота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A69B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9C98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9D7B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BD2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дистрофические изменения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A0F2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AA35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D564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B5D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978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20C5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метгемоглобин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A3B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EF0A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7379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F820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ADF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5DAC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883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A487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21F3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B02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524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51E3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BB1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1483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08E3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рецидивирующие заболевания кожи с частотой обос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Метгемоглобинемия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C338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8A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88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2F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A1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84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83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DB6F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766E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04C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 алифатические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и непре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ацетальдегид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акролеин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бензальдегид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фталевый альдегид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159E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6BE8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B62C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DC18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8096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3676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74ED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D28D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925A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AF57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Ретикулоциты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BBCF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изменения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D726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C406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4276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BFFC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372C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AFB6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F823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переднего отрезка глаза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19C4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155C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936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101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0D84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BB1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B78C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5DC0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530A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BEB1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A180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1AE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5523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48ED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EC69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C02B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4539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B37A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EE6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8D95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23B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2A06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70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6E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1B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24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39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42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0493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1052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370F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Альдегидов и кетонов галогенопроизводные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хлорбензальдегид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фторацетон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хлорацетофенон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4DC0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EC82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5372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4A2A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0816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304D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1086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0CD4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5ED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AB4B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82F1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изменения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28C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CED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F282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75FB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39B3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AAC1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спирометрия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BFE7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A03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72AA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15B4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C228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EBE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D9E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729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гепати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77B0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8EFC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8181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3FA8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AE6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9D77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0644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E224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957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93FD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6653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9FBB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FC2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599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5AF3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23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4A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36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AC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9E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F4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DD7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B9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67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 и его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50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12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26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55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DC17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497E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7F0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сплавы и неорганические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корунд белый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4F9A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DD97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16DF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9B88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33FD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2D8D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DF3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C654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AE17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39E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A88D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05B4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CDBC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805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9A39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AF9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9ACD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длинных трубчатых костей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8AB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7C68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44C5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3B1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D941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A5E8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E227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2140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686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32C5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DE20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9C5C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9709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5C03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3E4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0258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A4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79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D8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EB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9D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специфическая 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ергодиагностика пульсоксиметрия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EF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9417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489F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15EA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Алюмоплатиновые катализаторы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D6FF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13AE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240E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42F1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A260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9038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E172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032B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9808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9AB5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грудной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30D3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E2D2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37C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3248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13C7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55F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94B6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21A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87C3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7003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259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A91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3C5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BAC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887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A816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D334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323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EF7C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7B8D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Аллерголог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E9DE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0BBD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6CC9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B412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307E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8421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126F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57BE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E42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BF32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0C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F0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23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1B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AA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C1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84A1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B87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D7A4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амиды органических кислот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анилиды и прочие 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диметилформамид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диметилацетамид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капролактам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C195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9FC2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6ED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1121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5857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1D7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6A3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AB99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3060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E626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068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2414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35A3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BBF9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6AA7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07E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FE6E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D187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изменения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28B8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1EB4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06A6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389D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CFC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C60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FB23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верхних дыхательных путей и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CAA3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733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0496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0E9E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DC5F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579F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8314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03BB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D9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08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33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C8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97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8B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F1D3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3AAF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76D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Бериллий и его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DC2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DD4E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26BA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CB52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C400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D022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C634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DBB7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DE4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99B9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73E5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8DF4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5C83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3555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286E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2098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75DF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081A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изменения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9881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E62D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6F85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4EED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EBC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BAE3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A5B7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E00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8375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39F7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E83C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89D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63D0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50D3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рецидивирующие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9E7C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C9A7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5F1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ABB2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E1F7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F1EF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84CE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Дисплазия и лейкоплакия шейки матки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64E0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881D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DD5A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D955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A392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DA0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антитрипсина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76EC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доброкачественные и злокачественные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олочных 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женских и мужских половых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7DF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F30B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17DD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98B2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F5FB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EAB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F70B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F575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0C6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D6A1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FF4C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37D3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37C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внутренних органов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BE2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FFEE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B7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9F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D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36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9A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34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5A0F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DD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E0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 и его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48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FA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E8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17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7B4A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935E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95E7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тетраБоркарбид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тетраБортрисилицидид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борная кислота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CF81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9D4B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5579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3E7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108F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60FD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FA84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BDEC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23DB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A1F5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4729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C3A8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4CB4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0FA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62A4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5FD3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3357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AA10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E398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97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95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36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4C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5A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DB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6B8B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679A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9DCA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Бороводороды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6E99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0B0B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C6B1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8447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488D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E2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CC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7E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A0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75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6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0EA9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F3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51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DC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C5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E8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17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854C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F7F0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E500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с водоро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оксиды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4DA8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4896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B4F0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7FBB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3503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ADB0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4994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5C4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FD55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046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323C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бронхолегочно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8C6D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05BE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688F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4BA6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401F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A9E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187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F9A4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9649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7B77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AC84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73F2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217B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78DB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переднего отрезка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7CB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71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50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83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5F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80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DB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8774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E298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1013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 и его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аммоний фторид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барий дифторид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гидрофторид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калий фторид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литий фторид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натрий фторид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олово фторид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D5A4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BFF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E44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7423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изменения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EC0D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5DD0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1EC9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1EFC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BF0C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606B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0F4B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A449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3C3D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2306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C3E6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54D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641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7BED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Эрозия слизистой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оболочки полости 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41C7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66BC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52FA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5E8F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122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D34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5873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140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8ACD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F690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0E4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F936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B621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270C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аппарата с нарушением костной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теоартрозы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остеохондроз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остеопороз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остеосклероз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остеохондропатии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остемаляция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6F4C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A0FA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C936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377D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C551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Ортопед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E056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длинных трубчатых костей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58DB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E65B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058D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0923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9A14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20ED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361E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остеоденситометрия длинных трубчатых костей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2C87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рецидивирующие заболевания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08CC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816E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77DD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7334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A7D5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BBA1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ЩФ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1CCA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Дисплазия и лейкоплакия шейки матки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B74D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BC4A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72FE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98F8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73F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D6A1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переднего отрезка глаза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FB3D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Новообразования доброкачественные и злокачественные молочных 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женских и мужских половых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64AA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72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2D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DF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AB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C0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фтора в моче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2A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EFC3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216F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CCD5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Карбонилдих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лорид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фосген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2CA7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1294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D575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161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</w:t>
            </w:r>
          </w:p>
        </w:tc>
      </w:tr>
      <w:tr w:rsidR="00000000" w14:paraId="55AF3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706C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F30F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A80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1299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A831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7467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12B3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C8D2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4B50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534C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A882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917E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АСТ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A2FF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изменения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741B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4DAB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B476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3A2A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21F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1E4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3D3C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5F1C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2067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4B0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9AB4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1781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C57D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AC2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D16A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A4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20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F7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29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16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D8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C041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2520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4EA6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Гидразин и его 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фенилгидразин гидрохлорид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борингидразин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диметилгидразин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гептил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5630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8C9A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1845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2F5C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гепатобилиарной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DA47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B948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242C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C6F0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12F2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E182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54DC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2910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F37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36E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9264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469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1802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Метгемоглобин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DAD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39E1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E40B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A195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E43C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F226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491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Тельца Гейнца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4A04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5DE9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EA08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5159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DA7D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10D5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D40E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3052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5934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C2A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C5B4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B017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78CF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AA7A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кровотечения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CE7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1C04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67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4B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C3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F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49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брюшной полости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77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92BF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87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31DC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Дибензодиоксины полихлорированные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ПХДД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дибензофураны полихлорированные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дифенилы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EEF9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D874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F85D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2AF5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D16C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5FEC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0A8F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3367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101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456A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0AB0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гепатобилиарной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9B6FA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8168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4B2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704C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AF7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44B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72F8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5E73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56E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700C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A3DD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6C09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B8AC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CA81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4EE5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2316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56C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7E48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AB39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D19C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694E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2C6E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8723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5FDB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36F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5B57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2D3D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брюшной полости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A7FD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F03B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6C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B3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7D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AD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C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ЭЭГ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4A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69FC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1E5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4978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Кадмий и его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кадмий ртуть теллур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твердый 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октадеканоат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9265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460B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24B8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BED2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Тотальные дистрофические заболевания верхних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0527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DFEA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4299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0D3B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231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E71D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грудной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737B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почек и мочевыделительной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D7D6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B07E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E6AB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472A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27F6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2678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длинных трубчатых костей после консультации специалистов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D7DE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47CB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1169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0EE7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D271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62FB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6245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1DC0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 с поражением суставов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нарушением костной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остеоартрозы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остеохондроз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остеопороз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остеосклероз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остеохондропатии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остеомаляции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399E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D34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50E0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D0F6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3EA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C887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0A84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680D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968A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52F8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1F7D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2A1D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BCA2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креатинин крови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B7F6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A923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D822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B5CE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B899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EB2C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238B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почек и мочевыделительной системы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A590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0770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A95F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CC1D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15C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BF8F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DEE6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31E0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2F36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50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FB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46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01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9B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47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37CE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4114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FB2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нилы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железо пентакарбонил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кобальт гидотетракарбонил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2379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099C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D793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287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8DBA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EC5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B034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4BA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CB6B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D94D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грудной клетк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379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органов дыхания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6DAF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975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AD82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7DAB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2F36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650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5967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AB8C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6FF4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F143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ABDE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7599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95DE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947E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Кардиомиопатия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для кобальта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9703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19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10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B8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4A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C7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B6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D429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E4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78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DC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EF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93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C3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A829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91F9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1FEF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Кетоны алифатические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енилэтанон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ацетофенон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метилэтилкетон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45AA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B36C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61B6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914E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26D5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F41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A23A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A471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9A4C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6AC6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447C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3434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3F29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57F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5688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C844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F7CE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B1E2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6FD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40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59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E2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CF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3C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E5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29D1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F009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B326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ацетон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D6F4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7C18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BE0C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FD2C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80E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FF3C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C696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84CF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7F3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9BE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D745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7550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4D5D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FAE7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9D4B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623A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5EE4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кровотечения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6D40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938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2B7C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43D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FBD5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43DE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CCCC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1C5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Дисплазия и лейкопла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кия шейки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0AFC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CE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0B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C1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88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80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A4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Новообразования доброкачественные и злокачественные молочных 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женских и мужских половых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FDE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B2CE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15C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 органические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уксусная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пропионовая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тилбутановая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изовалериановая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этадионовая кислота дигидрат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щавелевая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метилпентановая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изокапроновая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пропиленовая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акриловая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бензойная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синтетические жирные кислоты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3D78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3FA3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69F7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4415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9351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5C30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CE0B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8BD8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F6F5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2566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37C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3E46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13A2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5653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C843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CE26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627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0903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8C26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D0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65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54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69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0D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D2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CC8C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06EC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B1DA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дикарбоновая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изофталевая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дикарбоновая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терефталевая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 органических ангидриды и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циклогексен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барбитурат натрия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1CED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D750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3092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6C8F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FE6F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A9D1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D5AA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E7D8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F30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607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ECC2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 и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53A4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82F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643C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8296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D1F2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549B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F132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EE6A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3378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AB00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8C6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2D6F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1FDF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C4BF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35A2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24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63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4E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3E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B5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BE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FCF3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E666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F59F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ванадий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молибден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вольфрам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соединения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4FF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D122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CF1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7746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Аллергические заболевания различных органов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A335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FA8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8FB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607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606D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4746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733E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372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8A32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D90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692F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60E2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EAB4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323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органов дыхания с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0A7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D3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04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FA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FB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8B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AC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83FB7FD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24C2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857"/>
        <w:gridCol w:w="403"/>
        <w:gridCol w:w="1898"/>
        <w:gridCol w:w="1797"/>
        <w:gridCol w:w="1976"/>
      </w:tblGrid>
      <w:tr w:rsidR="00000000" w14:paraId="531BF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B0A6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ED5B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Кремния органические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фенилтрихлорсилан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трихлорсила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E75D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F800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4783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960A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7698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A42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A59C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8486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29C3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2EC9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F0A7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18AC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F7DD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F220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E6F0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AFEE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Аллергол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5B5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0212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A898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896E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301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104A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FF6D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13C9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753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F02F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30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55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2B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BE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21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A6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D8AC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CD11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35BC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марганец карбонат гидрат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марганец нитрат гексагидрат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марганец сульфат пентагидрат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трикарбонилциклопентадиен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A014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3E22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BB79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301B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3CFC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763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76B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685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B4C4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D986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D49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Выраженные расстройства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CE50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BCA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605A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70A0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D00F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FD92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5B8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7039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657D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8B79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B494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B5CF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DECA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ЭЭГ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1761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Дисплазия и лейкоплакия шейки матки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A25C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AA1A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C2F8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C7B4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69AD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B85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6E14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Новообразования доброкачественные и злокачественные молочных 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женских и мужских половых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7E14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C9E0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B301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5122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98D8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C178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49EB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6C35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A625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4D2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FF3A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76DE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F47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950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6CF3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F5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05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7E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7A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99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56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1A80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15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4D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серебро и их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60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A9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B1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34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8EE2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ADA0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1.2.20.1.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812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Медь и ее соединения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A46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8249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505B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64F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63ED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F8B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5A62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9155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80FC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867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5E6B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гепатобилиарной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A86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7958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3DAF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7D1C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A967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EB8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медь в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специфическая аллергоди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2D65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аллергические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1132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7BC3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FA51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1AA2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EAEC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75F2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041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17A6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57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DA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42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07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Окулист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DD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79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обмена меди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гепатолентикулярная дегенерация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866D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EA62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1.2.20.2.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CDBC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соединения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1F0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60F6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011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E190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Тотальные дистрофические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F399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6488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4FB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9ED6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9D93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4A6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1185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гепатобилиарной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A53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29FC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9B4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4DCB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894C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4F98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A24E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аллергические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14E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8B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41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01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DA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9B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89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2EF0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FD99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1.2.20.3.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F4E4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соединения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FBBC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7E8D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196E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A6D9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3E41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6949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CC7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C89A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D9E4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305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7314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аллергические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4D70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E06C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A44B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43F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28E6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2A78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59B0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BB3A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2946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C8E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3ED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415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9C3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5F5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29A6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14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2A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8F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F5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9E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41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D213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36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AD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щелочные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щелочноземельные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редкоземельные и их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EC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F4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1F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55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B7F5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E836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6F18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цезиевая соль хлорированного бисдикарбонилкобальта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магнид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магний додекаборид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лантан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скандий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церий и их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C3C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AB62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1CF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1F9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0EEA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6782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12D5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97A0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054C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F86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BF46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5AA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53CD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0259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2EF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1574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249C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A75A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бронхолегочной системы с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1F22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76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82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2B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54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DE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BF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8833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B552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33D7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ванадий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европий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оксид фосфат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люминофор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133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84C2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7A8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299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948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41A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FAEC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5610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C3B0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EB7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BF93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964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E84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9E8E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D84C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8F1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26B9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B7E3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FE2F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5D86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F433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6484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2DC9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8689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664E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65A1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51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10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DC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F7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30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4B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E0FC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2B1E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40F4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Литий и его соединения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099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2D98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40CA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пия глазного дна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9D0D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зрительного нерва и сетчатки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5E79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43A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B8A5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A090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CCDD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4ADD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щитовидной железы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11F4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EACD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62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2C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89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11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EE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9D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45A0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963B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86EF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Мышьяк и его неорганические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соединения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06E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8E34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868F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Метгемоглобин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8BB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 и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E654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EA63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FB9E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F99E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342C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996C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Тельца Гейнца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F768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бронхолегочной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D2D3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40B6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9AF5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B8FA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7677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C8A9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1BDE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8916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764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5FC8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8B3C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9031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C64E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A5E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0A99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C47D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0EB4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02E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868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5EB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4AD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1A0A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A794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0F3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1A4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6426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84B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 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2F8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злокачественные и доброкачественные любой локализации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даже в анамнезе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87EE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D53E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CEF5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871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250D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78E0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брюшной полости и почек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42DF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 w14:paraId="62110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0D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CD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1B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52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D2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E2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B55A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2DDF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E110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Никель и его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гептаникель гексасульфид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никель тетракарбонил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никель хром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гексагидрофосфат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никеля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457E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1EE0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92DB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0CFD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0E46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2D18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063C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54DA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5BCB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965C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E05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14C5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9AEE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A5F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F969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59D7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C1F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0B5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работе в противогазе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гипертоническая болезнь любой стадии и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ишемическая болезнь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болезни сердца и перикарда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при наличии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органов 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любой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мешающее захватыванию загубника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анкилозы и контрактуры нижней челюсти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челюстной артрит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деформация грудной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вызывающая нарушение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ивление носовой перегородки с нарушением функции носового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хронический евстахиит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EA14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2BB0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E0F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6763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FBD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F3A9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C848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F72A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29C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BB76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FF0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6984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17C6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внутренних органов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807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злокачественные и доброкачественные любой локализации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даже в анамнезе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D320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2E42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AAA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EAD6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2520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5BD1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81B6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7E3B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48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87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38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CE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E9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02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E7A3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878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B067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Озон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A4C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B068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A2FA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6890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A0C0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4F78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E59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3F36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0CB8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FDB4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08FE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D75E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4E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3F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7B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57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C1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A440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803A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466E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органические и перекиси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эпоксиэтан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этилена оксид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эпоксипропан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пропилена окись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оксиран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эпихлоргидрин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0558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5E6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10C6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91B7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D028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EC8B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A07A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F9A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5747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53E8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0EBA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8C98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0ED9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B3C1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1829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ED04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D3E9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190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C3C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F2E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FB74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A01A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150E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D3E5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2FE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FD32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6AC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0F58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BBE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621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706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внутренних органов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16B2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B72F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B236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F04B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6E1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1B2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1B95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C05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F1A2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27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BB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14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C2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04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DF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6452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631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274A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Олово и его соединения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5C9A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AA28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CF1B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6BEB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9CC7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138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16D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326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B15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B036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24EE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0975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78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06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0C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15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9B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4D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DEF5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A9E7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DF2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Платиновые металлы и их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палладий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диАммоний дихлорпалладий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диАммоний гексахлорплатинат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F90F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E49B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4014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5758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7B61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0668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E68F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2ECC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72CF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B65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C0E8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F546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C0FB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738E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2B02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0D9B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1C64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3CB7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переднего отрезка глаза дистрофического и аллергического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ED53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36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FE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02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A7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BB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44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рецидивирую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B6A4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2B51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E283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ртуть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CA64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829B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87D3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Ртуть в моче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C610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центральной и периферической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F23D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4F8A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E43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1F3D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7973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3A0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хологическое тестирование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6AE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8B12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5FE3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6F1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CB5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A68B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350C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ЭЭГ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3C69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зубов и челюстей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гингивит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пародонтит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6A76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77BE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E3AD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91BA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9E11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2562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и хрусталика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4323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445F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98A7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50A5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E484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B73B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6FBB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7F0D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Глаукома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EA11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02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D2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D0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3D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2C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D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A978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7F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42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73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50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83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A8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A544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24D5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1.2.30.1.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136A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свинец и его неорганические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E014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90D0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9E5B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98E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F692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6507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CABB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8648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F9E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856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АЛК или КП в моче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CFB5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FD44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018D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8D96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C6FD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F38B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4B7E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свинец в крови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4A77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6156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5E3D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66BF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C19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183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AB99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опия глазного дна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1A96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4CDB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39C0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AD6E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73D3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7845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15D4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9031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Нейросенсорная тугоухость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8ECF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BA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66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B1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D2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D6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ЭЭГ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E8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0F1A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0242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1.2.30.2.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C8EC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свинца органические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тетраэтилсвинец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дигидрооксибензол свинец аддукт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27E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6415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86E8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0BE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50C4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A5C6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B286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DD9C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D95F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F54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709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47C1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3702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7942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FCE0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3848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41FB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AC6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F1EC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C846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FAB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658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9E43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A0A6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2525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центральной и периферической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579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6D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E7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CC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56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10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ЭЭГ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9B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D7CC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DE9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673E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теллур и их соединения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CE4A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003B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7A0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A831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Хроническая обструктивная болезнь легких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BB7C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C644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3804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00A0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1900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301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E001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808F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002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DF1C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846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C6AF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5A5B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52C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1C7A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8B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6D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4D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4B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27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02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A656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BD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76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 и ее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BB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CB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2D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DC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A064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3110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5330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 оксиды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F5A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CB51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F9CC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21CE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10D6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74CE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3029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C38E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4953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1B85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75D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6A4C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06B6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9AB8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A411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4FFF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0C5B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глаза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1B76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58DD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D0E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BBB4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A73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35F4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F25F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3DA2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переднего 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зка глаза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7DED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75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D3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22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AC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BB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A4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69F1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B59D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72E3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дигидросульфид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сероводород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дигидросульфид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ероводород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смесь с углеводородами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C_1-5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1DA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552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C593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A756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F0D8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6A08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D62A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382C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0AED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3A18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CB3D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18CC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5F39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2068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EA6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36A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A03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ED8E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265D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95FA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CAC7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5FE2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720F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C7D9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FCDA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4A9A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2BF2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25D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D0C5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4367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D75D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180C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EA88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6530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FAC0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A8A6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FEA1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9784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FE5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34DC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F6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04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3B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66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88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D7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CA99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A11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5FB1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 дисульфид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сероуглерод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2E4E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BA7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CD9F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CD2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работе в противогазе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гипертоническая болезнь любой стадии и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ишемическая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болезни сердца и перикарда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при наличии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органов дыхания любой степени выраженности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мешающее захватыванию загубника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анкилозы и контрактуры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нижней челюсти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челюстной артрит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деформация грудной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вызывающая нарушение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искривление носовой перегородки с нарушением функции носового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хронический евстахиит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626B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0C19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3D0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C63E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5644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9664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ЭЭГ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D70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CF55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E258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A9A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7494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6A34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7D31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E4C2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стрессом и соматоформные расстройства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2342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F6B9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2764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BBE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16D3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BA93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AA52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A8F7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42CA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59CB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D7D1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80DD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D09A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D1B8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C526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B1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86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58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9F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7E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09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2BDA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2EE4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11BB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меркаптаны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метантиол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метилмеркаптан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этантиол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этилмеркаптан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44C9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E80F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B52C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72A8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B2F4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FAC9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09A4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C9E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77C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90C9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DE8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8CD9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A63F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AFF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4982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0F25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18FE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F505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FF79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5E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32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2B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C6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53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50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BF29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92C3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6531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триметилтиопероксидикар бондиамид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тиурам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23DC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170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A057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565B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06CC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C350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EB8E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D62F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E263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04EE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4537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4441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110E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6966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9716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53CF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517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03F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951F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2EB6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A75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FF2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4747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81B2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B2A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75F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8E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B8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F4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FB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EB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E1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6FDC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96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38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32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9F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FB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15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51DF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E5B5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6BBB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многоатомные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ароматические и их 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бутанол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этоксиэтанол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бензилкарбинол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этиленгликоль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пропиленгликоль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0CB9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2572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B525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DE6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085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2D37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A55D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F3E8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030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B5C1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CC8B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C205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DEA9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BCD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76FC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D27C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0A70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ЭЭГ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8624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F3DE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C6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08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0F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1F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9C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F2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6302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7B99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AEEC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метанол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B0A5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D3B1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5269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A5F8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Выраженные расстрой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DA0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D1C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35D6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6F45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6D6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FCF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зрения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C16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AC6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7D80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A4DC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BDBC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F3AE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437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8767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зрительного нерва и сетчатки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482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6DEC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366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4AF6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CDF2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D4E9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FFA4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CD43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339A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A925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1B53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6614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3BA6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170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376A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29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F1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CF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43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38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A0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071EB9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25A6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450"/>
        <w:gridCol w:w="419"/>
        <w:gridCol w:w="1976"/>
        <w:gridCol w:w="1976"/>
        <w:gridCol w:w="2079"/>
      </w:tblGrid>
      <w:tr w:rsidR="00000000" w14:paraId="56C9C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C2E7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4846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соединения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B5B5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0B49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0E40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072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5ED2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0A1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0C8E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B107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6817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68AE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0B05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2B8D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B3A3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9E5E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9F65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1143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6A04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3E2F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C92B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2913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E927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9431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35EE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80C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C654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F21F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41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E4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CA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8E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49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26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0323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8FCD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CACA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аллий и их соединения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653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4221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08DC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Базофильная зернис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0260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2C5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9CA1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F1ED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3C36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0C36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A580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4B98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82A4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26A3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0D2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80DE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E944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EEA7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981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36D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88E6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221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0232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62C2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D529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A6A5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гепатобилиарной системы тяжелого течения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514F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B8A9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504D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B9C9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5F7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228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4794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и ее придатков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8CE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0F8C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3B9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F5E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5681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510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ЭЭГ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22CF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EA6F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C69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B019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CF07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6989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DB0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FF8B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5025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BD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69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E4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1A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47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C6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8BDC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4EC8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7F62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цирконий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гафний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германий и их соединения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02D9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9B8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0F84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90A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 и переднего отрезка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F38A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243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3519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30FE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A162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3C55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A377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32FC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412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691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EAE7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BA10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07CB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глаза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2226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3800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6AF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64BE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F058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8703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9D00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7EC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889B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19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AA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B5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39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3B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2D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9230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178C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6444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 оксид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1DB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A01C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7896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Карбоксигемоглобин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2ADB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3E20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0E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5C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F2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F4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34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28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олевания периферической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E14A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8F5D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F59B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 ароматические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толуол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ксилол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стирол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50D5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2678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E6E9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A54A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связанную с производством бензола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женщины не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71FD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A26D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5D57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F2CD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CC09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8525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Эритроциты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базофильной зернистостью билирубин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4B7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лейкоцитов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10^9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тромбоцитов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FD3B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2AFD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F83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67BF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17F7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86D3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2A7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ED07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9A5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EEFC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61AA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D52A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C32B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65BB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8BBF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98D8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C0BF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0CA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C5FD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4A1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ЭЭГ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7B0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новообразования половой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с бензолом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5824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55A1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1084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A506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841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149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D654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менструальной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сопровождающиеся дисфункциональными маточными кровотечениями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E46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7A5E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890C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032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21C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D503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внутренних органов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E6EB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D6AA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1F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D5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35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BC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90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01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гепатобилиарной системы тяжелого течения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310A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F77F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D8E1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Углеводородов ароматических амино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нитросоединения и их 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аминобензол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толуидин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метиламинобензол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метилаланин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аминонитробензолы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нитрохлорбензолы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аминофенолы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-1,3,5-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тринитробензол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тринитротолуол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диаминоА бензолы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фенилендиамины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хлорбензолол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хлорбензол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хлоранилины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аминодимет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илбензол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ксилидин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56DB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40F0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4E25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F85C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7118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8FE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311A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CE02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398F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3FD5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Эритроциты с базофильной зернистостью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FC38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с нитропроизводными толуола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E375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FD38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6FB1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E6FC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6A47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3F39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187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гепатобилиарной системы тяжелого течения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A7F2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466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7CFB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C127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26FF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2A8A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0D8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AEC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20EF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FE2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1496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CBDD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065D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446A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Выраженные расстройства вегетативн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4E3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DE6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1535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9F5F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32A4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DA23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9AE4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стрессом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соматоформные расстройства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3E3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C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25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32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95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5D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17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929F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1B9E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A1D3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Изоцианаты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метилфе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диизоцианат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толуилендиизоцианат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метилфенилизоцианат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2A22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6E79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3563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3DC1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F491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9C9C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32FD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E26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79C8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55B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944C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8D2D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8BA9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F82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60FD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F9DB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6630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5848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57FA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3C61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519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5A98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8D6B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5CA7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эритроциты с базофильной зернистостью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A16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93DB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E3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14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46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0D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E5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8C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84F2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F445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0B40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толуидин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бензидин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нафтиламин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C489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E448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BCB0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DC81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мочевыводящих путей и почек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F562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0E7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C255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5591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B71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7D0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почек и мочевыводящих путей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70F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мочеполовой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87EA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3284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20FC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9462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909D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068A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цистоскопия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FC13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809D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8C09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5ED9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BF5A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F3A3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8CB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2B9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D1DA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E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6E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AE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18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9B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95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B874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F5C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C3B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Углеводородов ароматических галогенопро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хлортолуол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бензилхлорид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трихлорбензол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трифторметилбензол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-2,4,6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трихлорбензол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хлорфенолы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дихлорметилен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-1,2,3,5,5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гексахлорцик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B87F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224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3F52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478A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F3D2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FA3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003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BD85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A7AC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825F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874A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B014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2329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F764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EA87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4A92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DE32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3AEF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8629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370D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9FF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6956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37FF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59C5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FABE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 и 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0B35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4F19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8C86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02AA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4F7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AC95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E6F7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E0CB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4B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40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CD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61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9D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B3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5D34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4A8D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2D7A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ароматические полициклические и их 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нафталин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нафтолы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дибенз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(a,h)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антрацен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антрацен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бензантрон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антрацен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фенантрен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фенилбу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бензопиран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493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483D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7C2E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1D0E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пигментные множественные папилломы и невусы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0C6C2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4CAF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882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267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3E2E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9577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FFF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лейкоцитов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10^9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A542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283F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1999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2D0D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6080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3424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2F4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A24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5F1B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A7D9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50E7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CD58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8CC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внутренних органов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3656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75C1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DA16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937A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CA7D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39D2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3B28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999E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6A2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CC19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E944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F632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EAFC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D67A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25EF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гепатобилиарной системы тяжелого течен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C40A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1B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26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EA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93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6E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39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3C0D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380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5B2D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 гетероциклические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альдегид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фурфураль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пиридин и его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пиперидины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F824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9B44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B194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A8DA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3ED9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8AC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4FBC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0F11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1D95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B6A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6D80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гемоглобина 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B9E5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E2AD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2A26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0E93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406D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C343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F8B0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7C7B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096E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DDFB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FF94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E20B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D1CE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F472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8A78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86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41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D9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1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D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4D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гиперпластич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7737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F8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00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 алифатические предельные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6A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C5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38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CB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376D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DCAB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AEE8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парафины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ацетилен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циклогексан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E65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60BC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321B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5E65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666F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4D7C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680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6016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44DE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863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9C33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F30A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FABF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9226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ED76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5CD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05C8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D785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42CB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96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A6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73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17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20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01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74B0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CE78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E70E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бутадиен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дивинил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2259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D50E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A06A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2DE2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пигментные множественные папилломы и невусы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D348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AED6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7489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C42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12AA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29DC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внутренних органов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05A2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01257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B865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1F6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BF1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2BE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1479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7F21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4F868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017D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48E5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9F4D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66C2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41F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118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7D31C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7DE7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597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3E3A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4A46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7251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B768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272A5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72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DB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8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0E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5A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EF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729F5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9970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8324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скипидар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триметилбицикло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[2,2,1]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гептан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камфара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1A97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2E86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EED9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2474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 и переднего отрезка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6F68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BD66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71B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A4CD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6FB8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5EB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2888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2B2B4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123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A73A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7FCA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44F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C55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6BC3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846E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E63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CCE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76F8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1B9E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99B1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454A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B4A5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13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40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C2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AA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2B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D2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048F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68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84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Углеводородов алифатических галогенопроизводные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B0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3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54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DF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8A75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1299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A001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дихлорметан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хлористый метилен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дихлорэтан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тетрахлорметан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 хлористый углерод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трихлорметан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хлорметан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хлористый 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бромэтан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трихлорэтан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трихлорэтен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хлорбута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хлоропрен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тетрафторэте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перфторизобутилен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-1,1,1-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трифтор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хлорэтан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фторотан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1,1,-(2,2,2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трихлорэтилден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397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F2E4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31B4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D3BA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гепатобилиарной системы тяжелого течения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F339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11F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BBA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332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2AFD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46C3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358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мочевыводящих путей и почек тяжелого течения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0E57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C1E6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A6F5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375E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249C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9383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212D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работе в противогазе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гипертоническая болезнь любой стадии и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ишемическая болезнь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болезни сердца и перикарда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даже при наличии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органов дыхания любой степени выраженности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мешающее захватыванию загубника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анкилозы и контрактуры нижней челюсти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челюстной артрит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деформация грудной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вызывающая нарушение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искривление носовой перегородки с нарушением функции 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хронический евстахиит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664E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1E4F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9B7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2461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8BC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377F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0AA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99C2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BC7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FB9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98A5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E37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ECE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96AD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D28D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4E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4E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8E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D1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E5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2D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08AB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4685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789B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хлорэтен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винилхлорид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хлорвинил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FF04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6D14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B463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C77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гепатобилиарной системы тяжелого течения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A967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D7B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B862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9C51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F97C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33EC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1520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работе в противогазе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болезнь любой стадии и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ишемическая болезнь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болезни сердца и перикарда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при наличии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органов дыхания любой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мешающее захватыванию загубника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анкилозы и контрактуры нижней челюсти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челюстной артрит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деформация грудной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вызывающая нарушение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искривление носовой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егородки с нарушением функции носового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хронический евстахиит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6493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3BE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CABF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2A9A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DE0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4C48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8B26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D0A7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1CE9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01E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0BE6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868D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286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5990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Выраженные расстройст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E9E9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9898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0E6B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39A8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03F3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B1A8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9E36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периферических сосудов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периферический ангиоспазм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синдром Рейно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459F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5EC6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F59C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F4D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0681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AED1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кистей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517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поражения соединительной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 w14:paraId="3CE06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7BE2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B8A9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4170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3F2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1E40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AAAD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Ревматоидный артрит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D0FA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07F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0C9E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2AC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3C7B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4D66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6411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4FEC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49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E0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6A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EF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7D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брюшной полости и почек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90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24BA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9EEB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C249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Углеводородов алифатических амино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нитросоединения и их 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метиламин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этиленимин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диаминогексан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аметилендиамин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циклогексиламин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79F9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5BF1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4E9E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979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95B1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F1F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28D8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1908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597F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E38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метгемоглобин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86A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3DB6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B83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5D8A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A82F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219D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A8DA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тельца Гейнца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DE65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292F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0A6E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FAF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4535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18F1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0057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A6B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98BE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3A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25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5C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7A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8C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71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619F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6112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0B49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производные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F69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26F4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6FA8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9542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 и переднего отрезка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48F6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566E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DCB7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82ED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DE98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20A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A582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5E36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C824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AB8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F9A7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8C1C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3A09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9B32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B816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B76F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4503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9453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5E21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3A03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A61B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8562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91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E2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C3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40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56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CB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5B59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86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60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 и его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67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5A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D6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12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02E3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AC06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1.2.49.1.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791D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фосфор и его неорганические соединения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фосфор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фосфен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фосфиды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галогениды фосфора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64AD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5700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C6E4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392A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полости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множественный кариес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хронический гингивит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пародонтит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F427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5045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AD5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38DD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3BB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CDE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трубчатых костей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4500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E170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FA5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89D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D095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40C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65D1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2ED1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86BA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19D9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B605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F946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15B4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CD5F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холинэстеразы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D842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 с поражением костной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9CAC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9269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2C4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9377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4B1D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A6EB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B383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FF12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F1DE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E4B7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F31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0019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Ортопед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D1A6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DBA2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4476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823F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C3BB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F362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0D80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EF8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9A29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2DF7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62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DE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BF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A3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11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9E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49357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263E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1.2.49.2.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3D4F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соединения фосфора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трикрезилфосфат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2FFB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DBFD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9264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18B7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6E0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C62F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1C04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D724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AAC8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D5DB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трубчатых костей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5E01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полости 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множественный кариес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хронический гингивит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пародонтит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598E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6563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58C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2FFC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F8BB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9E7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409B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A7BA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246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B8BC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35A5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1CBB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5527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холинэстеразы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C16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34D5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B28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EB27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171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A71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2FF3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9550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 с поражением костной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258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92DD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441E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4CE7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6237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04FD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72CC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8F25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FC1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FB72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6A30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D69B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Ортопед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1DE8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7D9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EA4B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F9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39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B0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BA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89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F4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4154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F4F7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C25B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Хиноны и их 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нафтохиноны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гидрохиноны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антрахинон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4266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648C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6773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D2C6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23E0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5D67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53F1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829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122E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9862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85E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заболевания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B9FC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1E5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4D79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2979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349E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0BD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2B85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бронхолегочной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B4C3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78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21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6E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B7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D0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C7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7E5C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3C58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1F39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триоксид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диХромтриоксид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хром трихлорид гексагидрат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хромовая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соли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инения хрома и сплавы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FD0A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837B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260F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28DE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48B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21C6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C5EA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5FB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8A6C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7504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2AF6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Эрозия и язва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8A75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57E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6420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3CA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EDF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4DD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51F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0E84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CF57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50B1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C26F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3E38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1532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342E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лендарный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D61C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2B8C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CBC0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07C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C56E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2821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9C25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5AD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2672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0CAF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B972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77C8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D20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A281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B342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2E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4F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21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44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68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8D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92FE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24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F6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Цианистые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80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31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55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97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034A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CF3B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373E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цианистоводородная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галогени другие 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цианистый калий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хлорциан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цианамид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нитрилы органических кислот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ацетонитрил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бензонитрил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53A9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8A14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20B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B6AD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работе в противогазе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гипертоническая болезнь любой стадии и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ишемическая болезнь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болез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сердца и перикарда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при наличии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органов дыхания любой степени выраженности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мешающее захватыванию загубника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анкилозы и контрактуры нижней челюсти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артрит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деформация грудной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вызывающая нарушение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искривление носовой перегородки с нарушением функции носового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хронический евстахиит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2A14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5AF5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9A3A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D373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F896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A5D3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AFB4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переднего отрезка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0666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0256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AFDD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B8E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A79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8A79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5693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CCC1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249B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7C99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29B9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BA16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F1CF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ТТГ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9DE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45C5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F165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BE4B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825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27C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5BA7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2869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щитовидной железы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2488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E3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BD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D7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04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85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B9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A79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DA90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1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акрилонитрил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6123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9005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C7B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90FF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7051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A96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EBF8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A07E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101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2D2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2C8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F867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E302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42C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C3FB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8EEF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772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спирометрия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1BE7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бронхолегочной системы с частотой обостр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CBC9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C0E6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4FF0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5EC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161D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6D80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F36D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BCA6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06E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AD6C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17D7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BC48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249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3F27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0B14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46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49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05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5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35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DE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00C6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57D5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B372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 и его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33A0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B07D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CF8C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592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Тотальные дистрофические заболевания </w:t>
            </w:r>
          </w:p>
        </w:tc>
      </w:tr>
      <w:tr w:rsidR="00000000" w14:paraId="081AD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89A6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BDB5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E544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F93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8B3E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58B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5F46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C94C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5C9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667E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18D5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C09C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AF5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75FC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3D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57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34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A3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17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D7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3970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B3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F7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сложные кислот органических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71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B3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36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65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5EFA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992D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8332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сложные уксу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сной кислоты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этилацетат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бутилацетат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Метоксиэтилацетат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этоксиэтилацетат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6AB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597A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DB7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48AB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719B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0EFE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BFC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1603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30E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7B69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8923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78D8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EE0A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285B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3EFA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2E9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64D8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C12A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1337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693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FAC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5022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5180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8D8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5C26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E4C51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78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4E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1D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D2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45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FD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D843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E549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45CC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Эфиры сложные акриловой кислоты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метилакрилат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бутилакрилат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метилметакри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C7DF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DB04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4C24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697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A249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7B87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F99C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D4C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7B23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FB0A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D547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4A82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1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FD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E5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38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26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27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ED11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5FA8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D99F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сложные фталевой и терефталевой кислот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дибутилбензол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дикарбонат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дибутилфталат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диметилб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дикарбонат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диметилтерефталат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C5CB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219E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C4CB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CC0B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94A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0ADB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9904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47A8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75F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805F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CEFB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верхних дыхател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4549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2E63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A489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2D36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8982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701B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83A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BA4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02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92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E9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AE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E5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31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3E4110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2F16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504"/>
        <w:gridCol w:w="407"/>
        <w:gridCol w:w="1916"/>
        <w:gridCol w:w="2029"/>
        <w:gridCol w:w="2016"/>
      </w:tblGrid>
      <w:tr w:rsidR="00000000" w14:paraId="6494A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00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Сложные химические смеси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вещества определенного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E4E4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65CB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306C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Красители и пигменты органические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азокрасители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бензидинов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фталоцианиновые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хлортиазиновые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антрахиноновые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триарилметановые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тиоиндигоидные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полиэфирные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218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01CF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8E7A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Спирометрия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FB07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A2795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9D0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6F7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6010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682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74B0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4F9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BECF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A5EA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1D97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B4A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3789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9F6E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6085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мочевыводящи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путей и почек тяжелого течения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DDED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E0A7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848D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3E76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6393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11B5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9E6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Новообразования почек и мочевыводящих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3C4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C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3E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FF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DF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4F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брюшной полости и почек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A6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3A07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41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6C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Пестициды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67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BC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B6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CF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72A3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3DBE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B194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хлорорганические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метоксихлор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хлоридан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гексахлорбензол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гексахлорциклогексан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дикофол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9141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916F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67B4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86DF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FC28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84E7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501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51C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1E5D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0618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F42F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386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7C98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E95F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F388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F08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9348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6142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623E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F963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5972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7E89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6B33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A51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FA44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Сенсоневральная тугоухость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3F38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44F9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272C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BE1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43E2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46CA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296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6EAD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0AFE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DB2B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13E5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502B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A5F6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FA35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B99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52CA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B65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A74F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EC8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5EA2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95C5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57EE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76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2B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83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13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24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F0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 и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13A8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A3A3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B1F6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фосфорорганические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метафос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метилэтилтиофос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меркаптофос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карбофос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хлорофос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глифосфат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валексон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диазинон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диметоат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малатион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паратионметил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хлорфенвинфос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2CD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8F94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B61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FA52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93F6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EFC5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8987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2B37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E08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AED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4279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5B63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C6DB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E692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8A69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0BCF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242C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Холинэстераза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384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8774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0863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DFA8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5240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BA4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6A1F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3410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3021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0BE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4263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E093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95B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51F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D56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Сенсоневральная тугоухость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D0F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3309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F9AE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B520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BF23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CE9C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FC9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BF85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C960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923E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203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EF35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DAA2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908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ECA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83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F7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5B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DC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CC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C7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женщин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AF21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81C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3983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ртуть органические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этилмеркурхлорид диметилртуть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8392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8E24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2588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мочи на ртуть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E28A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EF68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1034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E90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B84E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A6F8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8BEB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 крови на ртуть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D4AC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C278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E8FC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BEA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AA0C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ABF7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3BF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креатинин крови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471C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гепатобилиарной системы тяжелого течения часто рецидивирующи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FDE5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9A8C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042C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2CFB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B484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по показаниям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5AF1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ЭЭГ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психологическое тестирование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F735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E594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13F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F6EC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370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7DAF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7B3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глаза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455E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D45C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06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39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B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64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49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спирометрия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2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988A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76B0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5164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кислот карбаминовых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каторанавадекс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дихлоральмочевина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метурин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дикрезил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карбатион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цинеб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карбофуран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карбосульфан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пиримикарб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манкоцеб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поликарбацин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десмедифам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фенмедифам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92C8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A44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BA34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1E0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гепатобилиарной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AE754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094B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0A8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4554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BD87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002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6767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E445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98E3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E8A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715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A351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706A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BD11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3682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1261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4623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D03B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7F3A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FF04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тельца Гейнца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61D6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DBC6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3A51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44DC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2E1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1F8A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20E4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метгемоглобин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F7CE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женщин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1E08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F8B3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1E0A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74EC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9403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4CEC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20F8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A629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B617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3B7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8234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1A92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D55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684D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DB99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47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31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D6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3C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A3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71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7803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1D23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EB73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кислот алифатических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хлоруксусной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трихлоруксусной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A8DA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D5AC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534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00EC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изменения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6A05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95B8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2B9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5D75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D21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9A7B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8717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5553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EB5D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6A94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C58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E2F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E9B3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954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353B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3E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2C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C5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B0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6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B0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629D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662B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9696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кислоты хлорбензойной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104C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4FFC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79F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370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BA96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C9F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6161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8FA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EA5F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596B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7F2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08E3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E12D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A92A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48C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943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03E0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B576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5C39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C053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45C8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36A1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EAB4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105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FD0C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EE7D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569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6CF2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B03B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E769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C08E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621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75DB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D5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C5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DA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C2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1E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92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женщин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05D6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D5BE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E99A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кислоты хлороксиуксусной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дихлорфеноксиуксусная кислота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аминная соль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дихлорфеноксиуксусной кислоты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метилфеноксиуксусная кислота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217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D0F0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514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304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037C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DB4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2B8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A1D1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210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D42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244A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Аллергические заболевания верхних дыхательных путей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33E0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52D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5556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DBD0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D083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339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глаза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E9D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C407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8981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625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4125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41F0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578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328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1BE6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6EA2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63E6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9AD8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5B0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486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B10F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EAF5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8C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AC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F2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A1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1D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75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женщин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371B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9A6C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3A65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Кислоты хлорфеноксимасляной производные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3AB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D6C2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FA51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17C6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A892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30BB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8364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7C4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9EB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775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7DCF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03D6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0496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F26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8651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FA4C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6019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302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BCB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0A6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0A70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8367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2993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121C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D61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3899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3A3D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6824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432D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382C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FFE6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3FE0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1E35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CC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03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3B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6C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0D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9F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гемоглобина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женщин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C555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D1AF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40C5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 карбоновых анилиды галоидозамещенные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E83C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6682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B971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545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DFD2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2DDC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7061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5E3C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469A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93F6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7DE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0BC8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4529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4B3A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06EB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546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AF21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70E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8322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21D7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519D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1712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2139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9EB5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спирометрия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01A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72DA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385F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B982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C4A8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8BDA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52AB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71B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E802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4F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29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39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A1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DF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15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женщин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AF0E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7DAF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C185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мочевины и гуанедина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2E69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9966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FDDC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067C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гепатобилиарной системы тяжелого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B858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35DF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CABF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1257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B9F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F549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щитовидной железы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074F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3EA5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C1A6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2BDF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2A22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82B2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F39C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895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7AC9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00BA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0846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274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99CB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974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566D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567E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4F71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D3EF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6CB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DAE1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131E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349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5DB8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BC9B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9B42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5AD6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ED2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3A95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8EF8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женщин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CD2C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02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D8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61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CE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EA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B0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щитовидной железы с нарушением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A38D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3FD0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1F9D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симмтразинов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атразин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прометрин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тербутрин и прочие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EA6E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188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1CE3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58B5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6CE2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B7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69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5E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43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15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DA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0925E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0760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1B8C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гетероциклические соединения различных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зоокумарин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ратиндан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тиазон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F637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329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5A98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9722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0059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4EDF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D364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C78A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0C50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832B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1830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4163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7AF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2AE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DA7D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175F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685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56FC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32AA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94A4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868E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1DB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1EFF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0C3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B9C7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423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7D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A2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8A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3C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55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5A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0846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FF2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045F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хлорацетоанилиды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ацетохлор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метазахлор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метолахлор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BDF4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6AAF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D1F1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3377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6DCB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659D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5341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FF96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4366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F64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4C0E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аллергодерм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7A16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F8FE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3B30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CEF4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7CB3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FD6D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601F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3DC5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A695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C8D4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81BE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6BDA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F8D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35D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Сенсоневральная тугоухость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7050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F2F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CB64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E116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3BA3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9C8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4B62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E074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6210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50C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7D76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2CD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0F74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023D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636A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96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F9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01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15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EC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1F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женщин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04A8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1E95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4B7A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пиретроиды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бифентрин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перметрин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фенвалерат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лямбдацыгалотрин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цыгалотрин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дельтаметрин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A118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2DFA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EBC5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1477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D4A6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F27C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AFE4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5FA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FE61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C48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D97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CBC2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4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AA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D0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67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7A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76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BF03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256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F759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сульфанилмочевины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хлорсульфурон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римсульфурон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метмульфуронметил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трибунуронметил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тифенсульфуронметил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33E3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A0C9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5E9A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6759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3840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AAC0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6B7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E9D9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4A19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C9FC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D6F5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DA73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617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269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6852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279E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DC1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441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Сенсоневральная тугоухость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F60B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7633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8FD8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773A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1EB7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2EB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A080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BE6A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723B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64D2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FF2A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0F1E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1BEE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A48D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1FFC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AC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4A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6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7C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65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36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женщин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щитовидной железы с нарушением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CC2D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06A9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A7E3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бромуконазол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ципраконазол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пропиконазол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тритиконазол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триадименол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прохлораз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имозалил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D683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8EC1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9F7F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EF7E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C3D3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5DAC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B25B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0A8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EE4E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5E3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F698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C03F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751A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7A1C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9A65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45AC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F4F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C119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4DA5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1EC3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3FE0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9CC2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CCF9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0B8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E76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Сенсоневральная тугоухость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38D0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149A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6953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A6F7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1F7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0FD9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26E7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557D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8038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1409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BB73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5045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9580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C14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C26F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A2C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E7F5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B8FA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75E2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7BEA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DA63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7B33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99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BB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69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F9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4E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7D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женщин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4A21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C588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00D6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моющи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сульфанол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алкиламиды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246C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3F3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902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D223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45D0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5467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1AD2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FE29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8E81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18C6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7EB7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C07E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D0AD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9472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EB47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11F9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E77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1EF7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61A0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00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3D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0B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D7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A1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C4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Хронические заболевания бронхолегочной системы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A009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A2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5F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ресспорошки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E0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FD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D7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44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BA7C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B02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C89E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амипопласты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мочевиноформальдегидные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карбомидные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карбопласты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7E60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120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94F0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E030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 w14:paraId="44BA8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8239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F543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19BF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E129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F33C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636F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E1E6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DEC4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3273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8E77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8DDD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69F5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EC37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90F3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F2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93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08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49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55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3E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бронх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C00D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CA6D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0F5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полиакрилаты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полиметакрилаты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оргстекло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плексиглаз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полиакрилонитрил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полиакриламид и 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66FC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E437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2050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BA3E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DBA0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F7F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B66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551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65F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7ACF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4C6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4DC2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27B2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E992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146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172C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1986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3C14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BAA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FA65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094E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0B45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7A6E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EE23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D594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475A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75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61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C1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E5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B7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6D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EAE1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CC6D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889E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полиамиды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нейлон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3925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852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3924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2C83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1E96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A1E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0E4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BD7F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DD59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BB4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08D5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E94D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69EF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6ED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C58F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80A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A25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4F55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D0404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BD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BE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BA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77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AC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2C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переднего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39FF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29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F8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поливинилхлорид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винилпласты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перхлорвиниловая смола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0D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11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D7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76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BC21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CE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D6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производства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A9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AA4A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Невролог Оториноларинголог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F15A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Рентгенография грудной клетки в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20A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7294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655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4855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применения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2F0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95CA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87ED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641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17A19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F81E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286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D3EC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2138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BEE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Рентгенография кистей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7781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гепатобилиарной системы тяже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0B40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4E9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1489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E415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07A7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CF5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АЛТ 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4791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гиперпластический ларинг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пигментные множественные папилломы и невусы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E6E0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17DE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BC5E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8048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72F7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8B64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брюшной полости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неспецифическая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A6B4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Облитерирующие заболевания сосудов вне зависимости от степени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 и синдром Рейно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320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5F69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4F3C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DFF7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179F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4CD4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F9E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Диффузные заболевания соединительной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A927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F3CA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568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9D75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BF30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A6D0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065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75E4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A8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08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C5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12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82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CC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периферической нервной системы с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EBD8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0763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7DEC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метилэтенил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бензола с этенилбензолом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E5FC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1078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B76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3A82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лейкоцитов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10^9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тромбоцитов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9B3C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9AC4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324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47F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678B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52F6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биомикроскопия сред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B9B7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менструальной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сопровождающиеся дисфункциональными маточными кровотечениями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C24F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0406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6BA2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8E3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6C24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299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B393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новообразования мочеполовой системы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A64B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0EBC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5487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EF30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1992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002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FC9E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3FDE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62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7C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D2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75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FA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6D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4101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7CB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D0E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полиолефины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полиэтилены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полипропилены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горячая 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48E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BFE9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6C38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B4B8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и 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569E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CDC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9036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89F6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0AA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2C69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билирубин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DFB6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767C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30B8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1E67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7013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928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952A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глаза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98C9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1B22C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1868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33B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E9EE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7FC9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5482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1E94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5DBF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C0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C7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A4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B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4B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4C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88AD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AE87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8B61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полисилоксаны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1E16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639E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D2EA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79B1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A3C5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88DE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B9C0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C1C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4A1A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EDF3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9041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52BB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7A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01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A0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81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Аллергол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F1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1B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61B42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E43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0937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полистиролы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9738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616C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931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1FDE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лейкоцитов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10^9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тромбоцитов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180.000.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D985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55F5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F91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2B41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6DB6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F672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A1AD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дыхательных путей и кожи при работе с полиэфирными смолами и лаками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горячей прессовке пластмасс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0735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F627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4AB7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5B75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AF35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EFF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8683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76A1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536E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BF6E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EC53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48D9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6AF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специфическая аллергодиагн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19D0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2E7C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0A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56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58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3E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1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C9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07EC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BD1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0ADB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полиуретаны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пенополиуретан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9EA5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4CAC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D55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3392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E5D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A2E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6090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9E0B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1C36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52F3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4FBB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0CC2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0DE2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D6E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3957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3E9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B6A5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400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D5DC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9958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EB53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251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1A4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0EC1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2F7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B3DD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34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B4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80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F5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0B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06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084A4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3324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1975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полиэфиры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лавсан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C3FC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CD1D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F361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E2A7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419D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151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065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997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BE76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C303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7A47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D223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FD0D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F04D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DBBC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DCDB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DC3C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специфическая аллергодиагностика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FE2D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5FAA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5D8C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ED9B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626B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B7CB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0CF2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BE20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CA0C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99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A4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12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64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E4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55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4721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C714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63A2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органопластики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углеродные волокнистые материалы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5058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52D3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97B8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847B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E285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46D0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A698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2D5E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5B5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DCC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456B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8DC2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A042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24EB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74A2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8817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E26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27D3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6EC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13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36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3B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7E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B3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68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8EE0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62D6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CE88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фенопласты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фенольная 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бакелитовый лак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505D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2A40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F1E6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EC1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3028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0622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6ECB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7571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F90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AFA1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A46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981C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6F8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3D9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5C7F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8AEC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AB6E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CA8C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4F8F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E03F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DE6D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27E4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E8E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5AE2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B918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рецидивир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7403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F5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EA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7E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3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4F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2A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33A9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916C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E6C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фторопласты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политетрафторэтилен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тефлон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термическая 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5499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8AD4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F8BA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1F2E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D44D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1291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6708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658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43E8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3729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4215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48BF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309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71C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7C30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6101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9398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4476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бронхолегочн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084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E654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40F8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543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4BC2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D3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1A38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54A5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CD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D6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13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CE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21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11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периферич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BAD3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2044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E456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фурановые полимеры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3FD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AF44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E8FC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1F37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 и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3527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DFC5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885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F74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5298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D89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54C6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CD6C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784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DF77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73D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2414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EF6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B932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4BC80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D6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33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E1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BD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6A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05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D005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43EA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8576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эпоксидные полимеры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эпоксидные смолы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компаунды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клеи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применение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0F70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6AF1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C5AC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7859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 и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FF0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6F69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3589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DB9A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C99B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6F3B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41A9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7299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0FD8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F8D3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4D6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F741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3B8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пульсоксиметрия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234C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FB0A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85A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F37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CF2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1EB6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3F89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862E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9A7F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F1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45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95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D6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69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5D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7A24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A8ED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B604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Смеси 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керосины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каменноугольные и нефтяные смолы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возгоны каменноугольных смол и пеков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масла минеральные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полностью очищенные минеральные масла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сланцевые смолы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FC7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737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431C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AB81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46FC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5A5B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8534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4525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CA0B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20E4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DFD8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верхних дыхательных путей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пигментные множественные папилломы и невусы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A0C4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F8B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2C31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6739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1E7F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FF86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E9FF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бронхолегочной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453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544C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0F90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182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A944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C3F9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4593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04CA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7BE9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B8E9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E786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F76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4C44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F363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8E8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4612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38E3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7888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E56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14D4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ереднего отрезка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2835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Хронические заболевания периферической нервной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5AEC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EC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FB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0E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ED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F1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брюшной полости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BB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FAD3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77DA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FCBE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Бисхлорметиловый и хлорметиловый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метоксиметан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33EB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D2CA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A352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8DBD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DD98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0CC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65DC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C321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F42B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472D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187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верхних дыхательных 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пигментные множественные папилломы и невусы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9A63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D743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55AB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A0FD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1CAF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75CA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F276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B6E1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0030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4A3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51D8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DDF8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0B5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5AA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13E5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B386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32DE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845D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F520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DA04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40F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D682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B48B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58FA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80A0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8CBB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E8E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847A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8B2D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146B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5BC6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D3B6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193B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1BED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брюшной полости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7EA5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1B9A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C0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D5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5F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73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82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F4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6D24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B988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AAE9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Газы шинного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вулканизационные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C1B0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AC8A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4B13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A2B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13C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0CE5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D0D3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3B8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D63D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FCA2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EB40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пигментные множественные папилломы и невусы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48D5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00DF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BBB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687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25C3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B7DC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A073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8321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B213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A9B0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C05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9967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3167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6B65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гемоглобина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1D7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73B3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B447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2AE8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1FF0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594B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C04B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3449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22F7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7486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5404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3194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0E94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5F4E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AAB6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9D80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5BD8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851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8D0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15CA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брюшной полости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629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2687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ED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CC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3F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DE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B1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1D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CFC4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F8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30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Агрохимикаты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8A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D9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2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4A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3248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9FF0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D6BB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фосфорные удобрения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аммофос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нитрофоска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EC57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F660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90D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метгемоглобин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C113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81EB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A48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43A4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0EED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BE33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CE11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глаза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7CA0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рецидивирующие заболевания кожи с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851A7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89CE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C223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CADE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BCB2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286B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C1A1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Метгемоглобинемия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4F5A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07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B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42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50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A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08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2B9E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C249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9C4B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азотные удобрения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нитрат аммония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аммиачная селитра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нитриты натрия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08F4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9A55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C2B9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метгемоглобин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6668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и аллергические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9C5E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1218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345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8D78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5523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4138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глаза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2DF2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аллергодерматозы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2BFD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F4D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0CCA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C519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6601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6176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03BE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Метгемоглобинемия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63C4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2A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B2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FF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EC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91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03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D46D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D7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13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производственные факторы фармакологических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C6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7F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E4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E5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C834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4267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970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8729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4567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A9BD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D459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6D37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2FB7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A72E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BF75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FEA1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95E6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микологические исследования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541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микозы различной локал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 глубокие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0690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EDB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B573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1B67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6E1A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174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E57F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Дисбактериоз любой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2A89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0012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D6B4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543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38E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497D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625D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васкулиты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F468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87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1E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7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8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A0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4B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мочевыводящих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96E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3E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2F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25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A8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2F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C6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F45E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003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B345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715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A6E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7DA1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B42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лейкоцитов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10^9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тромбоцитов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180.000.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1272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366F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F65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D2F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24CE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1C56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грудной 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4048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B50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25C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7FA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50D1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134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0706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8266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пигментные множественные папилломы и невусы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4097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D7E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FBA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8ECA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0703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938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A293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8D4B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970D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E16B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DCC3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35AD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5417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37F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E37C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BEAE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2DDD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A2E4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1D4E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5151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икроскопия переднего отрезка глаза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AE06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9923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F2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C8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A9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96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89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внутренних органов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1D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6FF45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4277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E066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B9FA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BC2D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37FA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D9F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7FCA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A4A7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614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3DB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4AC4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72B3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69E1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 мужчин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лейкоцитов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10^9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тромбоцитов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180.000.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7DB1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9395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E43C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E037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B685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3C9F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879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A5F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548D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6E8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B1B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1EBE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7877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билирубин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9510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пигментные множественные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папилломы и невусы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CC32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A3B0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C700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77E6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E34C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9C0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E1A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0D9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D16D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5E8A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1E7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4024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D209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B998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351A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0B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70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B4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E1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42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внутренних органов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05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DC41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B767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169C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85C4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D64E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800D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90B6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 и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9DE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C24D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2764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43DF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EA6B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3BA4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2DA1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поражения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D10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EB25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3A4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9DB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2751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7874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1D9B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62C9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57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9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40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FC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B8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54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FB5F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CA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EC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49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66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4D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42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7981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0E28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7E5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A08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44F8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F5BD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рентгенография грудной клетки в двух проекциях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7654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 и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3495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48B3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80D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9FC1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C057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859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16B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поражения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873E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AC6B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CCB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FB88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ED5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6DAE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C1D0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Дисбактериоз любой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AEF1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8A99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2FDD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3F36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14E8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1E92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глаза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EFBB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эндокринной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DCD8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BB28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1FC2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F03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A2B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8622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 внутренних органов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E57B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Остеопороз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960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2AA6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426F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C2AD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96F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8BAF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гормональный профиль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C592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DAD0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35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39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AD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54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A7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E5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9F99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5BB1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AF1E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4495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1D5F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F355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72D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кожи и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9554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26AD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E037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CF81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A800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3ABC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двух проекциях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607A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поражения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175D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E2FA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F9B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B16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417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F63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A087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Дисбактериоз любой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5B38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D22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7A65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9307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883D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292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AD05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эндокринной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F705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3FD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415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223E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A70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7B67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6A5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0490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5B56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1C35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36C4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D61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E64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внутренних органов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551D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3DCA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10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C4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4E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0E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94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гормональный профиль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26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6C4B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B1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51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2E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20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04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0B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D3D3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C28A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878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витамины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63B4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1A95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EDCD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EB70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1A89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8B7F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D8F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5792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ADE2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CD86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BCCA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поражения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A588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241F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D6D4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A69A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2F3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9761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80E1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0163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1E7F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F01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C728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570C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7A00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7E4B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D81C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ED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7B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65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EB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0F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47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CE75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E1BE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58F7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психотропные препараты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274A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664C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D6C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8CF6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3F3D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83DF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1F8F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D6A3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4A72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E40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C364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461F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6D6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A679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C58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F6B0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EDE5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8F81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поражения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5FB3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70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5D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45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CA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34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DA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4F40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9DEE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E19E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вошедшие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7A40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A5E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CBA3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5556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6C85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9FAE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FF8B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85B4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F2A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E3A5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специфическая 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21B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поражения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4F6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E5A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AE0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61DD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60A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84A3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8174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37BF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9EB6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0FF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549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E17A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2C54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B1C2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54CA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38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9E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9F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6C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8C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FD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FD04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3E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факторы </w:t>
            </w:r>
          </w:p>
        </w:tc>
      </w:tr>
      <w:tr w:rsidR="00000000" w14:paraId="60B4B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D95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7867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продуценты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витаминные концентраты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2C98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DDA1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7ACF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7230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73DF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024E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9AC0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D8BA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981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AAE1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96FB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микозы различной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 глубокие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ED73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026E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5EA2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9656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7F1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4E86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микроскопия мокроты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891A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Дисбактериоз любой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67DA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022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2993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1026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9E24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F479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E0FE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бронх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8D91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1848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F00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0A09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1B09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AA8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00A5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0AAC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23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5D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E4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6C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AB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микологические исследования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F3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9CFE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D62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4D61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биостимуляторы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A34F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8D1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AD5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1FE6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5B8A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EC69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A3B7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B3AA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24D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A15F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DBA0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поражения верхних дыхательных 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3BFF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12AE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0E0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65DC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C2F1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05F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ГГТП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518D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B22D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5AB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E45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8F80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3D88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56A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FBF6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за календарный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C5D3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EE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41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8C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D6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56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FB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79D6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5674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B26B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 для диагностики и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и препараты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иммунобиологические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CB94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0F0A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04D8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01D6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F863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C8B2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7477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08CB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769E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B1DE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переднего отрезка глаза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C173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микозы различной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 глубокие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AFF9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3468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9C59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1D4B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545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901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*HBsAg,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a-HBCOR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A-HCV-IgG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согласии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519C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исбактериоз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1CB6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6FCA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BE21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16A0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0814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16C2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3087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рецидивирующие формы инфекционных и паразитарных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8302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A8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3D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2F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DC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F4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00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2C2E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D42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893B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Инфицированный материал 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зараженный или подозрительный на заражение микроорганизмами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патогенн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гельминтами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BB1A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E511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D246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кала на яйца гельминтов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E91B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D388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8AAC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FAF6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BD95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0A2A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18A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диагностические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1C85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 и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E1CC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269A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0716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EEDB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71C1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1CEA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6829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гепатиты с лабораторными признаками выраженной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повышение уровня АЛТ и АСТ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олее раз относительно нормальных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78E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CB2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B9C1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36F4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CE3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0A8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55D9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2B94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7C0C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FE5A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F324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C7F8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972C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микроскопия мокроты на БК трехкратно исследования на гельминтозы и протозоозы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192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CD73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23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E1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76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7F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Фтизиатр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D9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6E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801C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1C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B0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зараженные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подозрительные на заражение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71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EC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99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0D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A0ED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21D4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468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микроорганизмами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патогенности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8C24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5D06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CED4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диагностические исследования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B782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EC6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C4CA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911D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2390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77FC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2CA1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исследования на гельминтозы и протозоозы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30DF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 и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CFC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4E5E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9B77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572E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992B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1EFA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7126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гепатиты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лабораторными признаками выраженной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повышение уровня АЛТ и АСТ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относительно нормальных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8B10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2C2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868B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9241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E0FC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4EEA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858E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90A0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54F0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A479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439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DD2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01D9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051B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667C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4D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0D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D1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99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05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36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0F61E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4F9F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A6A8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вирусами гепатитов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A675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05BF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969E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HBs-Ag,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-HBc-Ig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V-Ig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HCV-Ag/At,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HIV-Ag/At,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52E6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C926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C963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A91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8BFD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88BB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9DE4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согласия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5359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органов дыхания и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4C1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E9EB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FD3E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4D2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29E1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FFE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АЛТ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C8D9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Хронические гепатиты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лабораторными признаками выраженной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повышение уровня АЛТ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относительно нормальных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937F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E8B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E47B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6D15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DCB1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A86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диагностические исследования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D36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D758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233C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75E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5C5C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5945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BCE9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5246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E4E5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9E48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618D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8DF2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9323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B722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A0F7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E372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A3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79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18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47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9C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специфическая аллер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годиагностика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28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F00B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D4DB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FE3B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токсины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яды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4F8B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9F42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C5AB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6404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различных органов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62CF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95D0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A63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55C3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8DA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0342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0B22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13FB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BE8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A2B3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F3A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3AED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B3E5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332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1848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0F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35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1C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5F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31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E2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6AA6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A471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A9A9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животного и растительного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примесью диоксида кремния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лубяная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хлопчатобумажная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хлопковая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шерстяная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пуховая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натурального шелка хлопковая мука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белку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древесная твердых пород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кенафа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бактериальным загрязнением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400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0379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4F9C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3614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Тотальные дистрофические заболевания верхних дыхательных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B313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28F5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5D85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05D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6D20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858D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598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975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6248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8607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FDD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5060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8C2A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переднего отрезка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4AC5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 носовой перегородки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носовому дыханию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1EB2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ABE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FB57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6414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7F32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EEE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E2C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аллергические заболевания органов дыхания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A484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E05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1962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EC35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D262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0BD4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D869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бронхолегочной системы с частыми обострениями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C5AB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53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F3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C3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47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3F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C2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7AAD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2C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факторы </w:t>
            </w:r>
          </w:p>
        </w:tc>
      </w:tr>
      <w:tr w:rsidR="00000000" w14:paraId="03487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39D0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066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Ионизирующие излучения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радиоактивные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источники ионизирующих излучений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9E26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15B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670A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0837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гемоглобина в периферической крови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19C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D76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2D7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551E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FCB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DD8B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2FC8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лейкоцитов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10^9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тромбоцитов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180.000.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984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FE00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6AD4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697B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AEA4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D998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в двух проекциях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74B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Облитерирующие заболевания сосудов вне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1084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B51B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6B6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0229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FD39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A443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C97E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и синдром Рейно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42F7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595E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AD9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BC24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546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2FF4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B45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болезнь и ее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06FB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713E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6500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D917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589A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CB6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с коррекцией и без нее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244B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2755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399F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B6A4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2B2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E9A9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1327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и щитовидной железы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3EE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ношению спецодежды и туалету кожных покровов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11AB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5A00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D2DF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DC0F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4F1D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3CC4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Маммография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9F9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Глубокие микозы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F7EA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44C4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390A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5642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29D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D087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E76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Острота зрения с коррекцие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на одном глазу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1545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D1D4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D103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7360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5B9D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A7B3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A613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Рефракция скиаскопически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66D2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8A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62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92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9C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36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67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близорукость при нормальном глазном дне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гиперметропия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Катаракта радиационная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2239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A9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54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Неионизирующие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20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2B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5B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98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38D7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F9A3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107E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излучение оптического диапазона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излучение от лазеров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D967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5254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8A48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0A69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 осложненная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1DD5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CD09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EB07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8C61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8F7D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107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сред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FB32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и ее придатков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0980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6B47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B3C5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9E3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BE3B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F8D2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8BA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Дегенеративно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дистрофические заболевания сетчатки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BC82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89E6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6063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C7EA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720C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C9B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D274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переднего отрезка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04B0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7C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20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E2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55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78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51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5287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C1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23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AC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10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7A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0C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67C6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B13A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2600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радиочастотного диапазона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F6CA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C8E5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08C8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биомикроскопия сред глаза офтальмоскопия глазного дна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3F1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 осложненная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7C37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2CD3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4F6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4090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E9BD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0DA1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зернистость эритроцитов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FAA6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Дегенеративно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дистрофические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 сетчатки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DB48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269F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CD3B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7A7B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ED8B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1FA8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гормональный статус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DBC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D43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76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36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5F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65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4B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DA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3303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69BB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4DBF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и магнитное поле промышленной частоты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B109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C358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1DEE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Ретикулоциты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6621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Выраженные расстройс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C794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FB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25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D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26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3D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1C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71E1A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E76E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7577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электростатическое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постоянное магнитное поле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6742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6418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Офтальмолог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FB0C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Ретикулоциты биомикроскопия сред глаза офтальмо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10E9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98F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982C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FA5D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ED72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4A35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02C0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A03E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 осложненная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14B1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7E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8A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11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B6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74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0E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Дегенеративно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дистрофические заболевания сетчатки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B7CA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BBCB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C36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широкополосного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спектра частот от ПЭВМ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считыванию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режиме диалога в сумме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1A0E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AEBA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2A46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Острота зрения офтальмотонометрия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E6BA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 осложненная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428D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6220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836C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D47F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1E7B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67FA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Скиаскопия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005E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Дегенеративно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дистрофические заболевания сетчатки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C921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C84C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3B1C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B69C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A007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5995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Рефрактометрия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C18E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A00C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DED1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194E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F228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F96E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1B69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аккомодации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9966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538E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413B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9E4B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BADF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2A67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AAA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бинокулярного зрения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D2BA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E641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9E65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95DC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F1E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83FB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4C07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Цветоощущение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0B8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EF8B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05AA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57B1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49B3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56B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3BA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скопия сред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6691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6CDA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D7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B4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45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BC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99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45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A16E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AE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F8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измененное геомагнитное поле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экранированные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заглубленные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D5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A0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60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базофильная зернистость эритроцитов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93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0A9B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C1DF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A3AE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Ультрафиолетовое излучение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7421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35B0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C1BE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CBC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Дегенеративно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дистрофические заболевания сетчатки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39F7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E43D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0C5B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2095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1BC2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FAE3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Биомикроскопия сред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C63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переднего отрезка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760E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DA24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A853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A8EB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518C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8650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BEA8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2258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FBC3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8DB6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94EA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EB53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F0E1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06C0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Лагофтальм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31BF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B957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505D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26F4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7D56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72BC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A363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без коррекции 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AD9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DEE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DE6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6F1F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1FDF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DA4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0AAD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гиперметропия 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предварительном медицинском осмотре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A242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D643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E262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E7F4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8C5B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D25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9773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периодическом медицинском осмотре миопия 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гиперметропия 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58B8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5072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4F9B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1ABB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87FA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94AF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0DE8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рецидивирующие заболевания кожи и ее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датков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8968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84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9F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EA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25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E6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09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верхних дыхательных путей и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склонные к перерождению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гиперпластический ларингит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дискератозы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пигментные множественные папилломы и неву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DA8F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F7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FF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Вибрация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B7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9B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E9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5F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4A57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2579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A892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Локальная вибрация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08BF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A074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A7BF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Паллестезиометрия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5ED8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Облитерирующие заболевания сосудов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 зависимости от степени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02027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6316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661A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16B8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BB33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528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ABCE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и синдром Рейно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AE0D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938F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F504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9BA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3495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555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холодовая проба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F04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раза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CD2F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5926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31E4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1904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CCC8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878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периферических сосудов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93A2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740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0DB3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B79F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6199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5040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BA29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947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функции вестибулярного аппарата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0D00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48D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1620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FBB4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39BD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2A0E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кистей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8AD3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воспалительные заболевания матки и придатков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64A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0B1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483B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2BBD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1B86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2EF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590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или осложненная близорукость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54BD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D3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7E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39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67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42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капилляроскопия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3C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и выраженная ониходистр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A1C0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2AEF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35B9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вибрация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0B57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33BA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848E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Паллестезиометрия острота зрения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коррекцией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4DD6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Облитерирующие заболевания сосудов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4255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DDD6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7FFF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725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E4D5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CEC5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холодовая проба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81F8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и синдром Рейно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F728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A09B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B20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1B9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E8EE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3BB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периферических сосудов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E43F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5E3C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43E2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52FD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4C7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D258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96E3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98FB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31CA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FB68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DBFF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DFE2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0DD5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C949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вестибулярного анализатора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1B15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функции вестибулярного аппарата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BA0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57B4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B2FF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EFED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805F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D104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27E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воспалительные заболевания матки и придатков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D048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841B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29F1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1F46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911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525E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33B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или осложненная близорукость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6D9D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B312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E03C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81E4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EFC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C458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8B87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 слуха любой этиологии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отсутствия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выраженных и значительно выраженных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арушений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тугоухости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00000" w14:paraId="6AD41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00C0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05.12.2014 N 801н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40450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2171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042B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шум на рабочих местах с вредными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пасными условиями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имеется технологическое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являющееся источником шума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FD25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8AD5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333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4E41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C6DF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ECD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B9D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FA75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8471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F807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FB0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двусторонняя сенсоневральная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кондуктивная тугоухость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степени выраженности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отсутствия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выраженных и значительно выраженных нарушений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тугоухости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00000" w14:paraId="5D3E2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B8E4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103C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F8D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3844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9789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9055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функции вестибулярного аппарата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0AD7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61A2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05.12.2014 N 801н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54FCD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0CFC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4AD4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194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6627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0CFA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024E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периодических медицинских осмотрах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9220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имости от степени снижения слуха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количественных потерь слуха у работающих в условиях воздействия шума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0000" w14:paraId="21E52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B153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E36A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ECC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83A9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26D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2BC3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степень снижения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тугоухости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отрицательной динамики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порогов слуха при тональной пороговой аудиометрии в расширенном диапазоне 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0000" w14:paraId="66CC4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DF70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E392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1C3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70C7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B52A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1FBE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умеренная степень снижения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тугоухости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отрицательной динамики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исследования порогов слуха при тонал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пороговой аудиометрии в расширенном диапазоне 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при наличии сопутствующей патологии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гипертоническая болезнь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центральной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вертебро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базилярная недостаточность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ишемическая болезнь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желудка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двенадцатиперстной кишки в стадии обострения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00000" w14:paraId="54088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2F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05.12.2014 N 801н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7EB65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8344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E831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 контактный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воздушный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C0DD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EB95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C9E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периферических сосудов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DCAB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E2C1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4290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0D3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76D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614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8EF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2100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Облитерирующие заболевания сосудов вне зависимости от степени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риферический ангиоспазм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2D48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061F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02A8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FA96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61D4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1ABF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2231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и синдром Рейно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4D80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BE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D8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4A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9F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D0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50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6ED2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2E5B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7472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68D9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6D6F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688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B4BE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функции вестибулярного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 w14:paraId="480D0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2AAD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103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BFAC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5001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64BB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790D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2DBF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DA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DF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45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AB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BD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скопия глазного дна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7D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B7FE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483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05.12.2014 N 801н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3C8F2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021B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0A7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Пониженная температура воздуха в производственных помещениях и на открытой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отнесении условий труда по данному фактору по результатам аттестации рабочих мест по условиям труда к вредным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9949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9D4E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C970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B7F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F6BD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A6F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453A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24B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7418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DF64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холодовая проба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21EC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сосудов вне зависимости от степени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F6F2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CD6B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98EF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8A0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65B2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88E4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периферических сосудов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B2B2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и синдром Рейно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91C2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8ABB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48BF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E93C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CB37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B26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C127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CF28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997C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4833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DC3D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40F8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869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5473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воспалительные заболевания матки и придатков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6335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0996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D394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06A6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2647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9A01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3304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органов дыхания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раза за календарный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6959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5E9A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6049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A89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B4D5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70C9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F7C0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тонзиллит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воспалительные заболевания околоносовых пазух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BBB8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D7F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7880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732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809D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38F4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FD69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4802E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3B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B7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0A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0B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B5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6C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стенокарди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815E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845D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0AC8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Повышенная температура воздуха в производственных помещениях и на открытой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отнесении условий труда по данному фактору по результатам аттестации рабочих мест по условиям труда к вредным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ABA3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A1C5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2B72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периферических сосудов биомикроскопия сред глаза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DCEA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Гипертоническая болезнь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CAC2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5C8E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D3A4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48B7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569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A684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39D4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болезни сердца и перикарда с недостаточностью кровообращения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04DE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E67D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6519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9DA6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10FE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льмолог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082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D534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038F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2DE6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F333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0F64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9050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76E1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B28F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органов дыхания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раза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606E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5DF8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0EDE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534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6F04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145F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A689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рецидивирующие заболевания кожи с частотой обострени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 w14:paraId="60FF8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D9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75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6E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9F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6F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FA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7B41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FCDB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BDD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Тепловое излучение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15EE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AC7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379F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периферических сосудов биомикроскопия сред глаза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F86E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Гипертоническая болезнь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726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0835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E7F0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0D50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BC4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FB09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B0A9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ронические болезни сердца и перикарда с недостаточностью кровообращения любой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032B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B43D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ADD6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1B49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D3C9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EF82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6581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CB96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A557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1D70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655D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AE47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ECA8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C3C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стенокардия 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3390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CFB1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D6BF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8BB1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736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2F20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F8FE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A325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500A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ABB8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DBAB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5B33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CF3B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22C6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E20E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0053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223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59CF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80E5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00C8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2254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31AD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7DD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4B5D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5441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7A5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751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DE2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органов дыхания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раза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0C24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87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30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EA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A6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FA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2F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безболевая ишемия или вариантная стенокардия </w:t>
            </w:r>
          </w:p>
        </w:tc>
      </w:tr>
      <w:tr w:rsidR="00000000" w14:paraId="127FA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A3CE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3E97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Повышенное и пониженное давление окружающей газовой и водной среды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5832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85D2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F6C7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Ретикулоциты базофильная зернистость эритроцитов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5A8A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Гипертоническая болезнь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EFF0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F827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6D7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84F9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6474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D053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2B8E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болезни сердца и перикарда с недостаточностью кровообращения любой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6A8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7AF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A285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F2E3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33F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B248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Рентгенографическое исследование околоносовых пазух офтальмоскопия глазного дна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057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болезнь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1570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1AD7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D7AB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CB7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B410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F981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офтальмотонометрия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EAEB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стенокардия 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9500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D99E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5FD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F9AC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6238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23FC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B6B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рецидивирующие заболевания кожи с частотой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7BF8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30EB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D864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9EF3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E3A0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8D32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D699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Выраженные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F5F0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8D5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9D0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6DD2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313E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по водолазной медицине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4267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778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169A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1DF5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5FBC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DC44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35CA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B283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62FB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Облитерирующие заболевания сосудов 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 от степени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F976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3B5B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2098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188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7139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A4FF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EBDD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и синдром Рейно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275C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E98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308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2600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F5D6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30EA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A2BE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Варикозная и тромбофлебитическая болезни нижних конечностей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лимфоангиит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D491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D15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363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8B7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D204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139D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BEF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скелетно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мышечной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болезни почек и мочевыводящих путей любой степени выраженности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E604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38F8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97FC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AE3C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50B4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3143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F80E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CFB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DC9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A51B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1847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376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8FB1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A15F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мешающее захватыванию загубника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анкилозы и контрактура нижней челюсти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елюстной артрит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343B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48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6F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E1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EB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5F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1B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воспалительные заболевания околоносовых пазух и среднего 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5455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C9D5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08EA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Световая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 и естественное 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отнесении условий труда по данному фактору по результатам аттестации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условиям труда к вредным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0D90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7ACB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DB9C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F83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 осложненная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9296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872A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256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612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70B7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544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6B15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Дегенеративно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дистрофические заболевания сетчатки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E766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0095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81BD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5D8F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6318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A322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Скиаскопия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6602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Выраженные расстройства вегетативной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B9E9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740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C860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51B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7328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D7CF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Рефрактометрия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4747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0637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5D5D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8AF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A44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1737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B00B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аккомодации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BD2C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C01D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F49F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A8BE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E99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610F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BEA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бинокулярного зрения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024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A4F1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2B8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79D7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5C95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D2EA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683D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Цветоощущение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13AF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A3F3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7AA7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7FE2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0E1C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71CA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6593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EB05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16885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49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5C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57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A4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28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глазного дна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38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 w14:paraId="4ED77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DC3C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FC47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Пониженная гравитация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5122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A256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EDF6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1767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Острые и хронические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 их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3C0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40A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E7F1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397A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14B3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357C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офтальмотонометрия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E8A6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Аномалии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9088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FAD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04E1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EB4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238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3285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3194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ED11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280C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6971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41F8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E154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Отоларинголог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6F1C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вестибулярного анализатора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81F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8A3B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330F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F0AF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892D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ABC7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1099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щитовидной железы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малого таза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D2C3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55D2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E05C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446C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136D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59EA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8FC7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периферических сосудов Рентгенографическое исследование околоносовых пазух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D70E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5160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0751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C077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261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338D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C372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суставов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385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E8CB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1416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C037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0D97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796A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E863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3F04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4E2A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096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3CDB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C9C2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2596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0504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Биохимическое исследование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глюкоза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креатинин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холестерин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кальций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8044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3EAF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976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972B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5C3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EA6C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470D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ЭЭГ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DA90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6063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F4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18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25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16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06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АЧТВ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фибриноген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протромбиновое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тромбиновое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кровотечения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E4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82E9667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электронном документе нумерация номеров по порядку соответствует официальному источнику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E4CD80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624"/>
        <w:gridCol w:w="988"/>
        <w:gridCol w:w="2070"/>
        <w:gridCol w:w="2228"/>
        <w:gridCol w:w="1905"/>
      </w:tblGrid>
      <w:tr w:rsidR="00000000" w14:paraId="10867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8E3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361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Повышенная гравитация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84DD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AFC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1B7B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620C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Острые и хронические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 их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7EDC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AC6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B471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8088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1364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06CE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офтальмотонометрия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2315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Аномалии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52A2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673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79F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0A76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B56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A02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6D8F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79E8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1FD1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BBCB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6A10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FE9F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Отоларинголог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4AFD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тибулярного анализатора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72C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D26C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2D14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84D2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8199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FB86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5434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щитовидной железы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малого таза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7CDC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A987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77D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C069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9CD0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073A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D18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периферических сосудов Рентгенографическое исследование околоносовых пазух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A7D4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FDB2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60A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C3C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15B1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5504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A19D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суставов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24B9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1ECAB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70FC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8E19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8793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3BA6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7086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DDEC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253E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E5E9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4BE4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9316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E559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A568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Биохимическое исследование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глюкоза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креатинин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холестерин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кальций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A4A4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5E15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48AA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D85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9A1C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570D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4F7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ЭЭГ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B683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5759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C1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E2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2E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3B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38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АЧТВ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фибриноген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протромбиновое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тромбиновое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кровотечения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D8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4941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6B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 трудового процесса </w:t>
            </w:r>
          </w:p>
        </w:tc>
      </w:tr>
      <w:tr w:rsidR="00000000" w14:paraId="269D8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4CBB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EFD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перегрузки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динамическая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 поднимаемого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перемещаемого груза вруч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стереотипные рабочие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статическая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наклоны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отнесении условий труда по данным факторам по результатам аттестации рабочих мест по условиям труда к подклассу вредности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4076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1CC1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45E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динамометрия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E433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0CEB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C201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CCDC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4687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C98F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A12B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офтальмоскопия глазного дна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0884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скелетно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мышечной системы с 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910E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4C4D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434D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F962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505E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5513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периферических сосудов и ЭНМГ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DD5B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Облитерирующие заболевания сосудов вне зависимости от степени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B79F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4D2A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63D3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B8A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AEF3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BB66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суставов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4C48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 Рейно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B3C5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65D7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FCC9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C024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3549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4E57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функции вестибулярного аппарата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751F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Варикозное расширение вен нижних конечностей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тромбофлебит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геморрой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Выраженный энтероптоз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грыжи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выпадение прямой кишки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DB20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289C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0A97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61FD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427F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15D4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8F26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женских половых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A436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0E38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A151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C89F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9D44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5DAF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19D6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воспалительные заболевания матки и придатков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F1AD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B9D1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4B1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5F63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6F40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110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A48F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Гипертоническая болезнь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425B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5B56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1594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D54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9242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D26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4D93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болезни сердца и перикарда с недостаточн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остью кровообращения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5F56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BDE7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7260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F9E8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67D2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F921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81C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Ишемическая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болезнь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стенокардия 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6FDD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950A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B76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1F8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980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D382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3B2B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Миопия высокой степени или осложненная близорукость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447B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69AA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B59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702D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7F9B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E58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41B8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Дистрофические изменения сетчатки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06E4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43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C9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95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ED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30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DE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функции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тибулярного аппарата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6D43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32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F2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B8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58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2E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C5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645BCBE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электронном документе нумерация номеров по порядку соответствует официальному источнику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C66A00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800"/>
        <w:gridCol w:w="1260"/>
        <w:gridCol w:w="1395"/>
        <w:gridCol w:w="2252"/>
        <w:gridCol w:w="2160"/>
      </w:tblGrid>
      <w:tr w:rsidR="00000000" w14:paraId="0D19B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753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FA0F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объекта различения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отнесении условий труда по данному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фактору по результатам аттестации рабочих мест по условиям труда к вредным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3CC0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C135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3A39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BD45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с коррекцией при предварительном медосмотре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периодических медосмотр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45F7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F030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8A86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4FD2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497D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698E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Офтальмотонометрия для лиц старше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скиаскопия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C8D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Аномалии рефракции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предварительном осмотре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миопия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гиперметропия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повторных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едосмотрах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миопия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гиперметропия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1F27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623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8052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E930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35C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3A10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Рефрактометрия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9660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бинокулярного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5384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3C7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1C63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16D7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45C0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ED5A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аккомодации для лиц моложе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исследование бинокулярного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C7E8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аккомодации ниже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8551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C42A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654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9B4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C2F1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AC28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Цветоощущение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8F95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Лагофтальм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1448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A982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04D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AA22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E77F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50D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7F3C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Хронические заболевания переднего отрезка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31DE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E1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5F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65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0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C9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CF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зрительного нерва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67B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5D50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683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ъекта различения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отнесении условий труда по данному фактору по результатам аттестации рабочих мест по условиям труда к вредным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4F1A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543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F319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1897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с коррекцией не ниже </w:t>
            </w:r>
          </w:p>
        </w:tc>
      </w:tr>
      <w:tr w:rsidR="00000000" w14:paraId="44FFF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AA8D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002C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629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2665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19B4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Офтальмотономет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 для лиц старше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31CF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2564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DEA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D19C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7E28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F618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0FC9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Скиаскопия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A0A1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Аномалии рефракции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предварительном осмотре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миопия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гиперметропия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повторных периодических осмотрах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миопия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гиперметропия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бинокулярного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319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D79B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73C0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1B4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6004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AC5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Рефрактометрия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A02E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аккомодации ниже возрастных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F242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BD46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878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941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68C3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235C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аккомодации для лиц моложе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B2D1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Лагофтальм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15B3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D4AD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1DFB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4BA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7E2A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24B0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биноку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лярного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69D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переднего отрезка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4C0F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3C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C9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95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00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C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Цветоощущение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00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зрительного нерва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сетчатки </w:t>
            </w:r>
          </w:p>
        </w:tc>
      </w:tr>
      <w:tr w:rsidR="00000000" w14:paraId="342F2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2700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3D3F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 оптическими приборами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микроскопами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лупами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отнесении условий труда по данному фактору по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льтатам аттестации рабочих мест по условиям труда к вредным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C8ED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46D2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1820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B029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с коррекцией не менее </w:t>
            </w:r>
          </w:p>
        </w:tc>
      </w:tr>
      <w:tr w:rsidR="00000000" w14:paraId="6D173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11F6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1F1B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8146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6825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83D5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Офтальмотонометрия для лиц старше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A0B3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 глазу </w:t>
            </w:r>
          </w:p>
        </w:tc>
      </w:tr>
      <w:tr w:rsidR="00000000" w14:paraId="56C1A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2B07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DC01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3E65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8F5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ллерголог 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C4B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Скиаскопия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2D59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предварительном медосмотре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 глазу при повторном периодическом медосмотре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3019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2BDA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7705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1918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CB97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F56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Рефрактометрия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4B83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Аномалии рефракции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миопия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гиперметропия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предварительном медосмотре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миопия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гиперметропия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при повторных периодических медосмотрах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3DAC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D029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E57E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A5C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28E4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E0EA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аккомодации для лиц моложе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исследование бинокулярного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95A4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аккомодации ниже 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1E71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BDBA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B23C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B4CD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3E76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4AB7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Цветоощущение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77C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цветоощущения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цвет несет информационную нагрузку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D1E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BE5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E19B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98C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F389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F621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2ED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Лагофтальм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E319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26EC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9A7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7A37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A872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2A1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специфическая аллергодиагностика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73AF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воспалительные и аллергические заболевания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щитного аппарата и оболочек глазного яблока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819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B4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7C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89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5A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23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AC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зрительного нерва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92E011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1AAAF29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отмеченные в перечне знаком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являются аллергенами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знаком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канцерогенами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знаком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обладают фиброгенным эффе</w:t>
      </w:r>
      <w:r>
        <w:rPr>
          <w:rFonts w:ascii="Times New Roman" w:hAnsi="Times New Roman" w:cs="Times New Roman"/>
          <w:sz w:val="24"/>
          <w:szCs w:val="24"/>
        </w:rPr>
        <w:t>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знаком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опасны для репродуктивного здоровья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предварительных и периодических медицинских осмотров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контактирующих с веществами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отмеченных знаками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к обязательному объему обследования дополнительно привл</w:t>
      </w:r>
      <w:r>
        <w:rPr>
          <w:rFonts w:ascii="Times New Roman" w:hAnsi="Times New Roman" w:cs="Times New Roman"/>
          <w:sz w:val="24"/>
          <w:szCs w:val="24"/>
        </w:rPr>
        <w:t>екаются необходимые для проведения осмотра врачи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дополнительные лабораторные и функциональные исследования и учитываются дополнительные медицинские противопоказания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для соответствующего класса веществ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1.1.2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1.1.3).</w:t>
      </w:r>
    </w:p>
    <w:p w14:paraId="6C0EA09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</w:t>
      </w:r>
      <w:r>
        <w:rPr>
          <w:rFonts w:ascii="Times New Roman" w:hAnsi="Times New Roman" w:cs="Times New Roman"/>
          <w:sz w:val="24"/>
          <w:szCs w:val="24"/>
        </w:rPr>
        <w:t xml:space="preserve"> В Перечне вредных факторов перечислены факторы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по уровню своего воздействия отнесены к вредным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 классам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2D15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Примечание утратило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</w:t>
      </w:r>
      <w:r>
        <w:rPr>
          <w:rFonts w:ascii="Times New Roman" w:hAnsi="Times New Roman" w:cs="Times New Roman"/>
          <w:sz w:val="24"/>
          <w:szCs w:val="24"/>
        </w:rPr>
        <w:t xml:space="preserve">рава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096ABD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</w:t>
      </w:r>
      <w:r>
        <w:rPr>
          <w:rFonts w:ascii="Times New Roman" w:hAnsi="Times New Roman" w:cs="Times New Roman"/>
          <w:sz w:val="24"/>
          <w:szCs w:val="24"/>
        </w:rPr>
        <w:t xml:space="preserve"> Участие в предварительных и периодических осмотрах врачей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лабораторные и функциональные исследования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помеченные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звездочкой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(*),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по рекомендации врачей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участвующих в предварительных и периодических осмотрах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обязательны при проведении предварительных и периодических осмотров работников в условиях специализированной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</w:t>
      </w:r>
      <w:r>
        <w:rPr>
          <w:rFonts w:ascii="Times New Roman" w:hAnsi="Times New Roman" w:cs="Times New Roman"/>
          <w:sz w:val="24"/>
          <w:szCs w:val="24"/>
        </w:rPr>
        <w:t>ей право на проведение экспертизы связи заболевания с профессией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4AFC6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</w:t>
      </w:r>
      <w:r>
        <w:rPr>
          <w:rFonts w:ascii="Times New Roman" w:hAnsi="Times New Roman" w:cs="Times New Roman"/>
          <w:sz w:val="24"/>
          <w:szCs w:val="24"/>
        </w:rPr>
        <w:t xml:space="preserve"> Участие врача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терапевта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врача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психиатра и врача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нарколога при прохождении предварительных и периодических осмотров является обязательным д</w:t>
      </w:r>
      <w:r>
        <w:rPr>
          <w:rFonts w:ascii="Times New Roman" w:hAnsi="Times New Roman" w:cs="Times New Roman"/>
          <w:sz w:val="24"/>
          <w:szCs w:val="24"/>
        </w:rPr>
        <w:t>ля всех категорий обследуемых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2803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медицинские противопоказания являются дополнением к общим медицинским противопоказаниям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BEAF86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0A23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3E3AE49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</w:t>
      </w:r>
    </w:p>
    <w:p w14:paraId="7460C7A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 и социального</w:t>
      </w:r>
    </w:p>
    <w:p w14:paraId="3FD7439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развития Российской Федерации</w:t>
      </w:r>
    </w:p>
    <w:p w14:paraId="40495C2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i/>
          <w:iCs/>
          <w:sz w:val="24"/>
          <w:szCs w:val="24"/>
        </w:rPr>
        <w:t>2011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302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</w:p>
    <w:p w14:paraId="59617C57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C019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РАБОТ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ПРИ ВЫПОЛНЕНИИ КОТОРЫХ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ПРОВОДЯТСЯ ОБЯЗАТЕЛЬНЫЕ ПРЕДВАРИТЕЛЬНЫЕ И ПЕРИОДИЧЕСКИЕ МЕДИЦИНСКИЕ ОСМОТРЫ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ОБСЛЕДОВАНИЯ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РАБОТНИКОВ</w:t>
      </w:r>
    </w:p>
    <w:p w14:paraId="78055AC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Приказов Минздрава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15.05.2013 N 296н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05.12.2014 N 801н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Минтруда РФ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Минздрава РФ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.02.2018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Минздрава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078D0E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1376"/>
        <w:gridCol w:w="1775"/>
        <w:gridCol w:w="1888"/>
        <w:gridCol w:w="2404"/>
      </w:tblGrid>
      <w:tr w:rsidR="00000000" w14:paraId="54E9F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C9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профессий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1F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осмотров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0E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&lt;1&gt;,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CC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 функциона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&lt;1&gt;,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97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медицинские противопоказания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87B7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0B2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верхолазные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&lt;5&gt;,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работы по обслуживанию подъемных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199A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059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7FF4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D034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Грыжи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и имеющие наклонность к ущемлению </w:t>
            </w:r>
          </w:p>
        </w:tc>
      </w:tr>
      <w:tr w:rsidR="00000000" w14:paraId="29716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10ED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7C5E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4A9F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59F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46A6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периферической нервной системы с обострениями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раза за календарный год </w:t>
            </w:r>
          </w:p>
        </w:tc>
      </w:tr>
      <w:tr w:rsidR="00000000" w14:paraId="6F1F1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0A6B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D16E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81E2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CEE6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7E52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Хроническая ишемия мозга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дисциркуляторная энцефало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2842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DE85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22F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889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для верхолазных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985E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680B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021C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250E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B3FF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6513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AEB1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D777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вестибулярного анализатора любой этиологии </w:t>
            </w:r>
          </w:p>
        </w:tc>
      </w:tr>
      <w:tr w:rsidR="00000000" w14:paraId="1F1AD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14C0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28A4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2CFB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EE6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146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отсутствия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значительно выраженных нарушений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тугоухости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профессиональное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обучение безопасным методам и приемам выполнения работ</w:t>
            </w:r>
          </w:p>
        </w:tc>
      </w:tr>
      <w:tr w:rsidR="00000000" w14:paraId="2CC1E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690A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 РФ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05.12.2014 N 801н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29681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215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D57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6C1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5917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E9FB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органов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1F5F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6111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F4CA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F73F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41F9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FC45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без коррекции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F7F9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EF40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79F4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9E91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5319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0FFD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ичение поля зрения более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20В°;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2BCF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0F93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A649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6F38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DA6F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E874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поддающиеся лечению дакриоциститы и неизлечимое слезотечение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A1B9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DA5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384F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6039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8AD8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342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миопия высокой степени </w:t>
            </w:r>
          </w:p>
        </w:tc>
      </w:tr>
      <w:tr w:rsidR="00000000" w14:paraId="6F9FF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8A1E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D04B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F7CC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611E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96F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Рецидивирующий тромбофлебит геморроидальных вен и вен нижних конечностей </w:t>
            </w:r>
          </w:p>
        </w:tc>
      </w:tr>
      <w:tr w:rsidR="00000000" w14:paraId="166A0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80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AB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5E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CF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3A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 период лактации </w:t>
            </w:r>
          </w:p>
        </w:tc>
      </w:tr>
      <w:tr w:rsidR="00000000" w14:paraId="21EBE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F059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качестве крановщика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машиниста 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B795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F88B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0E0E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3F63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Грыжи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работе и имеющие наклонность к ущемлению </w:t>
            </w:r>
          </w:p>
        </w:tc>
      </w:tr>
      <w:tr w:rsidR="00000000" w14:paraId="302F4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FF7D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EBB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E9C8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B8DB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B22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перифериче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нервной системы с обострениями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раза за календарный год </w:t>
            </w:r>
          </w:p>
        </w:tc>
      </w:tr>
      <w:tr w:rsidR="00000000" w14:paraId="75791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591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40F9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EA2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68FA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58F3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Хроническая ишемия мозга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дисциркуляторная энцефалопатия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4FB3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696D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8E4E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D1D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для работ на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5219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9B40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A453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C26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1011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8A1C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75D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92B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вестибулярного анализатора любой этиологии </w:t>
            </w:r>
          </w:p>
        </w:tc>
      </w:tr>
      <w:tr w:rsidR="00000000" w14:paraId="3B1C6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C95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A08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DD16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BF17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00C8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13E5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AC42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76DA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B502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2257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9369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органов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5937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DBAA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3453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F33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CEA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EB2F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без коррекции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74F2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4FCE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B56C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1E5D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FDD9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8EAB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поля зрения более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20В°;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1B51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A8A6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0CC3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BCB5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7C38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8ABE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поддающиеся лечению дакриоциститы и неизлечимое слезотечение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8FE8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D302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11A6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3DD8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9F9B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159B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миопия высокой степени </w:t>
            </w:r>
          </w:p>
        </w:tc>
      </w:tr>
      <w:tr w:rsidR="00000000" w14:paraId="09EAA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D48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531A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82E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4E3A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9CE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Рецидивирующий тромбофлебит геморроидальных вен и вен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нижних конечностей </w:t>
            </w:r>
          </w:p>
        </w:tc>
      </w:tr>
      <w:tr w:rsidR="00000000" w14:paraId="74A46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53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F2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9A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FA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20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61D5E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0AD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лифтера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приему на работу для лифтеров обычных лифтов противопоказаний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9007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60A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570B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60AC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вестибулярного анализатора любой этио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логии </w:t>
            </w:r>
          </w:p>
        </w:tc>
      </w:tr>
      <w:tr w:rsidR="00000000" w14:paraId="40C15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5A49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B533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87DF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9030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A075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126A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8154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8680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63C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6CC1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AA2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с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кцией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бинокулярного зрения </w:t>
            </w:r>
          </w:p>
        </w:tc>
      </w:tr>
      <w:tr w:rsidR="00000000" w14:paraId="3EB1A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F9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41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74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14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B6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114EF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A83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обслуживанию и ремонту действующих электроустановок с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 выше переменного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 выше постоянного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монтажные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наладочные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 и измерения в этих электроустановках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D7D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1093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EE77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9C8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кроме работ по ремонту и эксплуатации ЭВМ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отсутствия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выраженных и значительно выраженных нарушений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тугоухости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профессиональное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обучение безопасным методам и приемам выполнения работ</w:t>
            </w:r>
          </w:p>
        </w:tc>
      </w:tr>
      <w:tr w:rsidR="00000000" w14:paraId="1AE01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AAAB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76CE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D21C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9C32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4602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с коррекцией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 </w:t>
            </w:r>
          </w:p>
        </w:tc>
      </w:tr>
      <w:tr w:rsidR="00000000" w14:paraId="5140C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1314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F42B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2781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B250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CFC1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слезотечение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поддающееся лечению </w:t>
            </w:r>
          </w:p>
        </w:tc>
      </w:tr>
      <w:tr w:rsidR="00000000" w14:paraId="16C20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1C6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44D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A8A6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F16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D2F3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поля зрения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20В°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любому из меридианов </w:t>
            </w:r>
          </w:p>
        </w:tc>
      </w:tr>
      <w:tr w:rsidR="00000000" w14:paraId="7619E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867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8AB5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66FF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7660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6C69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вестибулярного анализатора любой этиологии </w:t>
            </w:r>
          </w:p>
        </w:tc>
      </w:tr>
      <w:tr w:rsidR="00000000" w14:paraId="3FF23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0F8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94F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5963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57F5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5F5F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74ED3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0D22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05.12.2014 N 801н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18951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86F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валке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сплаву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обработке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охране и восстановлению лесов 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DADE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A1E9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8FCE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EDEC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ивирующий тромбофлебит геморроидальных вен и вен нижних конечностей </w:t>
            </w:r>
          </w:p>
        </w:tc>
      </w:tr>
      <w:tr w:rsidR="00000000" w14:paraId="369A2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A05F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88FE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4FD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CA2A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CECC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Грыжи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работе и имеющие склонность к ущемлению при выполнении работ средней тяжести </w:t>
            </w:r>
          </w:p>
        </w:tc>
      </w:tr>
      <w:tr w:rsidR="00000000" w14:paraId="412D9A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1582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293D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C08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5840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BA17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периферической нервной системы с обострениями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при выполнении работ средней тяжести </w:t>
            </w:r>
          </w:p>
        </w:tc>
      </w:tr>
      <w:tr w:rsidR="00000000" w14:paraId="6AF89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6C9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DBE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0965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7CA4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Реовазография сосудов конечностей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B071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DBC5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85B4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765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A551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2233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175F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вестибулярного анализатора любой этиологии </w:t>
            </w:r>
          </w:p>
        </w:tc>
      </w:tr>
      <w:tr w:rsidR="00000000" w14:paraId="04BDB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2D55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EBD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0342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258A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4727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132B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9F60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4B5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2012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E08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287C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с коррекцией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 </w:t>
            </w:r>
          </w:p>
        </w:tc>
      </w:tr>
      <w:tr w:rsidR="00000000" w14:paraId="3E119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24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B7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3A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64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3C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28819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91C8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особых 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регионах со значительным удалением мест проведения работ от медицинских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оказывающих специализированную медицинскую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9CB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7FD5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37A4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BFF0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Грыжи с наклонностью к ущемлению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выпадение прямой кишки </w:t>
            </w:r>
          </w:p>
        </w:tc>
      </w:tr>
      <w:tr w:rsidR="00000000" w14:paraId="6073B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9D0E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44A6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BBC2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16CA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53B5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Утратил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3B01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F6C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4BE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3EB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C96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4A69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вестибулярного анализатора любой этиологии </w:t>
            </w:r>
          </w:p>
        </w:tc>
      </w:tr>
      <w:tr w:rsidR="00000000" w14:paraId="5BA59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4D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83FB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4109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110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ФГДС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C11D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2319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C0EA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нефтяной и газовой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в районах Крайнего Севера и приравненных к ним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отдаленных и недостаточно обжитых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при морском бурении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FCDC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9FD6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0DA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94D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07B13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B096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8FB2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CFDB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1381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 АСТ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5533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периферической нервной системы с обострениями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раза за календарный год </w:t>
            </w:r>
          </w:p>
        </w:tc>
      </w:tr>
      <w:tr w:rsidR="00000000" w14:paraId="606D4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6B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101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932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C647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УЗИ брюшной полости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A491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с коррекцией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 </w:t>
            </w:r>
          </w:p>
        </w:tc>
      </w:tr>
      <w:tr w:rsidR="00000000" w14:paraId="44B97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A19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гидрометеорологических станциях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сооружениях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в полярных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высокогорных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таежных и других отдал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и недостаточно обжитых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климатических условиях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14C3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AFD7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A81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9FC7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728D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BA21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39C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561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63E2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BB2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слезотечение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поддающееся лечению </w:t>
            </w:r>
          </w:p>
        </w:tc>
      </w:tr>
      <w:tr w:rsidR="00000000" w14:paraId="00D45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04E5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665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D0CA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9D3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575E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Рецидивирующая язвенная болезнь желудка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перстной кишки с обострениями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039E4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A9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4310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460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8770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0457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гепатобилиарной системы с обострениями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62B3B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7DE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Геологоразведочные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и другие работы в отдаленных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малонаселенных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труднодоступных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заболоченных и горных районах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экспедиционным методом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B0A8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963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BDC2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D47C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6255E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2385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1FD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FF3E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614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50F8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Бронхиальная астма </w:t>
            </w:r>
          </w:p>
        </w:tc>
      </w:tr>
      <w:tr w:rsidR="00000000" w14:paraId="088ED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9C30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B41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0166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875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8A3E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воспалительные и дисгормональные заболевания матки и придатков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0E51A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0612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0827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E62E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58F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AA24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болезни почек и моче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выводящих путей </w:t>
            </w:r>
          </w:p>
        </w:tc>
      </w:tr>
      <w:tr w:rsidR="00000000" w14:paraId="73C98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C6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CF72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155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F9AD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8A89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зубов и челюстей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гингивит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пародонтит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множественный кариес </w:t>
            </w:r>
          </w:p>
        </w:tc>
      </w:tr>
      <w:tr w:rsidR="00000000" w14:paraId="5981B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54CD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по трудовым договорам в районах Крайнего Севера и приравненных к ним 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стях 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5D7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FB8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8C56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D6B2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03F6A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7684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C520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7123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1A5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13AD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79679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7C9A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3FF6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C93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DDE5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B63D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22358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16AE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05.12.2014 N 801н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7C4B7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8E3C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связанные с обслуживанием сосудов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под давлением 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A885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1E63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DACF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68A9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коррекцией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 с коррекцией </w:t>
            </w:r>
          </w:p>
        </w:tc>
      </w:tr>
      <w:tr w:rsidR="00000000" w14:paraId="166FA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AC8B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63D2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9154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692D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97F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поля зрения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20В°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3B47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B26D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27D8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B229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C07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716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слезотечение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поддающееся лечению </w:t>
            </w:r>
          </w:p>
        </w:tc>
      </w:tr>
      <w:tr w:rsidR="00000000" w14:paraId="05268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2435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3523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A983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583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1C8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3FB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2AF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08F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B7C9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BA7D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7652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вестибулярного анализатора любой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иологии </w:t>
            </w:r>
          </w:p>
        </w:tc>
      </w:tr>
      <w:tr w:rsidR="00000000" w14:paraId="7A643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1666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6521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B851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1065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1B53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EA86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3DF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C9D9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B660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30A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B2F6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рецидивирующие забол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70368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ED4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288E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EA4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1F30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A663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работе в противогазе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работников службы газнадзора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6144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5F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09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8B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8B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22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3F5AD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605D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связанные с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нением легковоспламеняющихся и взрывчатых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во взрыво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пожароопасных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производствах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E7F0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1340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A0CD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FA60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периферической нервной системы </w:t>
            </w:r>
          </w:p>
        </w:tc>
      </w:tr>
      <w:tr w:rsidR="00000000" w14:paraId="6670A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C5B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B8DB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C59B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DF77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функции вестибулярного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6F5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21C6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EC4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581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5B72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C14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C2B8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вестибулярного анализатора любой этиологии </w:t>
            </w:r>
          </w:p>
        </w:tc>
      </w:tr>
      <w:tr w:rsidR="00000000" w14:paraId="277A0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DEE7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7450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32E4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72B6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1FB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E9BF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AB32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A98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88A1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B4CF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7DD6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слезотечение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поддающееся лечению </w:t>
            </w:r>
          </w:p>
        </w:tc>
      </w:tr>
      <w:tr w:rsidR="00000000" w14:paraId="015AC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65F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887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035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FD2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007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55E9B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DC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EB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C2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59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8B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4A9CA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5B06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военизированной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службах спецсвязи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аппарате инкассации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банковских структурах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мствах и службах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 разрешено ношение оружия и его применение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0C4C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D5FC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3771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0CB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конечности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кисти или пальцев кисти с нарушением функции хвата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стопы </w:t>
            </w:r>
          </w:p>
        </w:tc>
      </w:tr>
      <w:tr w:rsidR="00000000" w14:paraId="7A952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F4C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602C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098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1800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C632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сосудов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литерирующий эндартериит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варикозное расширение вен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2A1A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B808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1D5E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AE77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390A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3EB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1B6B0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408C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4BE5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B490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27B1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вестибулярной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ункции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DA15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рецидивирующие заболевания кожи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4D5C1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4596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8FB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93EF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4A8C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582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с коррекцией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при отсутствии зрения на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</w:tc>
      </w:tr>
      <w:tr w:rsidR="00000000" w14:paraId="6BF5F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E889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EEA4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A35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7C1C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7141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поля зрения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20В°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любому из меридианов </w:t>
            </w:r>
          </w:p>
        </w:tc>
      </w:tr>
      <w:tr w:rsidR="00000000" w14:paraId="053CB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078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AF8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77F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E318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85B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EF3B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7678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07E1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100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219C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85D9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ибулярного анализатора любой этиологии </w:t>
            </w:r>
          </w:p>
        </w:tc>
      </w:tr>
      <w:tr w:rsidR="00000000" w14:paraId="2A601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305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B903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D6D3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6EBD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7B1E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4B1C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34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92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66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31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89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418D2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2E74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газоспасательной службой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добровольными газоспасательными дружинами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военизированными частями и отрядами по предупреждению и ликвидации открытых газовых и нефтяных фонтанов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военизированными горны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горноспасательными службами министерств и ведомств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охраной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28C1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8B33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531B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F78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сердечно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сосудистой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при наличии компенсации </w:t>
            </w:r>
          </w:p>
        </w:tc>
      </w:tr>
      <w:tr w:rsidR="00000000" w14:paraId="4D7EA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A9BD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E914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C285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F08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3C7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периф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4A5D8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3CB7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EA1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D83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8A78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041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органов дыхания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7F90E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2B76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6467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ECAC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1CD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674A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мешающее захватыванию загубника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альвеолярная пиоррея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периодонтит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анкилозы и контрактуры нижней челюсти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челюстной артрит </w:t>
            </w:r>
          </w:p>
        </w:tc>
      </w:tr>
      <w:tr w:rsidR="00000000" w14:paraId="263AF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03B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648A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2385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B646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C554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физическое недоразвитие и недоразвитие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аппарата </w:t>
            </w:r>
          </w:p>
        </w:tc>
      </w:tr>
      <w:tr w:rsidR="00000000" w14:paraId="47E10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0F24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FDDF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8094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D157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ЭНМГ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081A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Доброкачественные новообразования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выполнению работ в противогазах </w:t>
            </w:r>
          </w:p>
        </w:tc>
      </w:tr>
      <w:tr w:rsidR="00000000" w14:paraId="2B1E4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22A7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73E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955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5CA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0A4C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Грыжи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F12D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A4C4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1BFC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BCEC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C244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DA20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Облитерирующие заболевания сосудов 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от степени компенсации </w:t>
            </w:r>
          </w:p>
        </w:tc>
      </w:tr>
      <w:tr w:rsidR="00000000" w14:paraId="018AD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D186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0FDF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FC83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4DE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DF9C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Варикозная болезнь и рецидивирующий тромбофлебит нижних конечностей и геморроидальных 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Лимфангиит и другие нарушения лимфооттока </w:t>
            </w:r>
          </w:p>
        </w:tc>
      </w:tr>
      <w:tr w:rsidR="00000000" w14:paraId="05A67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9E2B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0A40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5C77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6F03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ED96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Искривление носовой перегородки с нарушением функции носовог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дыхания </w:t>
            </w:r>
          </w:p>
        </w:tc>
      </w:tr>
      <w:tr w:rsidR="00000000" w14:paraId="399D7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FACA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40CD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0AAA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ABB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79ED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верхних дыхательных путей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240FE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B85F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2C73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6611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BED1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87A6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среднего уха </w:t>
            </w:r>
          </w:p>
        </w:tc>
      </w:tr>
      <w:tr w:rsidR="00000000" w14:paraId="07F8E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0979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725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B1C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AE6F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F347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6F7D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644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E31D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F38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50A1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07F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вестибулярного анализатора любой этиологии </w:t>
            </w:r>
          </w:p>
        </w:tc>
      </w:tr>
      <w:tr w:rsidR="00000000" w14:paraId="4A600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5C85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74E9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3632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279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B2C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E662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3A71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1694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391E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4255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DCB0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 остроты зрения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не допускается </w:t>
            </w:r>
          </w:p>
        </w:tc>
      </w:tr>
      <w:tr w:rsidR="00000000" w14:paraId="7BFE1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06D3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FF4D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9EC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42A6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04C4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слезовыводящих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недостатки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полному их смыканию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свободному движению глазного яблока </w:t>
            </w:r>
          </w:p>
        </w:tc>
      </w:tr>
      <w:tr w:rsidR="00000000" w14:paraId="43911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F89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779D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F413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A0D2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CAF7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поля зрения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20В°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8E5A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11E6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CAB4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8C49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E61C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D372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эндокринной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требующие постоянной лекарственной коррекции </w:t>
            </w:r>
          </w:p>
        </w:tc>
      </w:tr>
      <w:tr w:rsidR="00000000" w14:paraId="36972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67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04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4F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9E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B2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58604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9EBF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аварийно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спасательными службами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2EAA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4625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0663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Спирометрия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1DE1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сердеч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сосудистой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при наличии компенсации </w:t>
            </w:r>
          </w:p>
        </w:tc>
      </w:tr>
      <w:tr w:rsidR="00000000" w14:paraId="10A30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741C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702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698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7385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A58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3CA23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7BA6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45A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2B2E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AD3F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6959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органов дыхания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45B73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F273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4EC2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79FC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D4A6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0187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мешающее захватыванию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загубника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альвеолярная пиоррея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периодонтит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анкилозы и контрактуры нижней челюсти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челюстной артрит </w:t>
            </w:r>
          </w:p>
        </w:tc>
      </w:tr>
      <w:tr w:rsidR="00000000" w14:paraId="31F98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727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7629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482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25B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EFDC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физическое недоразвитие и недоразвитие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аппарата </w:t>
            </w:r>
          </w:p>
        </w:tc>
      </w:tr>
      <w:tr w:rsidR="00000000" w14:paraId="6806A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6450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7685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FDF4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A52C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5FD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Доброкачественные новообразования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нению работ в противогазах </w:t>
            </w:r>
          </w:p>
        </w:tc>
      </w:tr>
      <w:tr w:rsidR="00000000" w14:paraId="61D86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7230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D9D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701D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34F0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F7AD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Грыжи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D440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4344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B468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1747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16A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CEEC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Облитерирующие заболевания сосудов вне зависимости от степени компенсации </w:t>
            </w:r>
          </w:p>
        </w:tc>
      </w:tr>
      <w:tr w:rsidR="00000000" w14:paraId="382B3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ECAC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B4A5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2E85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BE9C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ED7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Варикозная болезнь и рецидивирующий тромбофлебит нижних конечностей и геморроидальных 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Лимфанги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 и другие нарушения лимфооттока </w:t>
            </w:r>
          </w:p>
        </w:tc>
      </w:tr>
      <w:tr w:rsidR="00000000" w14:paraId="6012C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FD8A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503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1876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7FD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129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Искривление носовой перегородки с нарушением функции носового дыхания </w:t>
            </w:r>
          </w:p>
        </w:tc>
      </w:tr>
      <w:tr w:rsidR="00000000" w14:paraId="411FB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75D2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2600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E982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44F1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F13F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верхних дыхательных путей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468CE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D6C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F366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1F6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72BA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B46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нические заболевания среднего уха </w:t>
            </w:r>
          </w:p>
        </w:tc>
      </w:tr>
      <w:tr w:rsidR="00000000" w14:paraId="22C70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7F4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BFE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5D4B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194C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A3EC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E322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EC78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DFA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1D61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3613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9EDA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вестибулярного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анализатора любой этиологии </w:t>
            </w:r>
          </w:p>
        </w:tc>
      </w:tr>
      <w:tr w:rsidR="00000000" w14:paraId="5F54A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839B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0FE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2AD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5656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9AA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8D35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2FF8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54DC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F5F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0E59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8D67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 остроты зрения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не допускается </w:t>
            </w:r>
          </w:p>
        </w:tc>
      </w:tr>
      <w:tr w:rsidR="00000000" w14:paraId="7B7FB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F2F4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617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0A1F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5A1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CEFA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недостатки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полному их смыканию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свободному движению глазного яблока </w:t>
            </w:r>
          </w:p>
        </w:tc>
      </w:tr>
      <w:tr w:rsidR="00000000" w14:paraId="3837C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B9E9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34DA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BA62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A2B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2B6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поля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20В°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B46F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FE5D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5099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1B6A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BF70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D9B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эндокринной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требующие постоянной лекарственной коррекции </w:t>
            </w:r>
          </w:p>
        </w:tc>
      </w:tr>
      <w:tr w:rsidR="00000000" w14:paraId="7E1DF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FB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A7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0C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AA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9C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327E6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DA8C5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непосредственно на механическом оборудовании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имеющем открытые движущиеся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фрезерные и другие станки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штамповочные прессы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4706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DBCE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9FCF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зрения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E049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с коррекцией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 </w:t>
            </w:r>
          </w:p>
        </w:tc>
      </w:tr>
      <w:tr w:rsidR="00000000" w14:paraId="56040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37B8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ACED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1D1E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9EA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1BE3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функции вестибулярного анализатора любой этиологии </w:t>
            </w:r>
          </w:p>
        </w:tc>
      </w:tr>
      <w:tr w:rsidR="00000000" w14:paraId="29AFF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2B3A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10B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B0EE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366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4AE1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 вызывающие нарушение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4BEF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DDB6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EF8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7119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DBAB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5786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отсутствия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выраженных 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ачительно выраженных нарушений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тугоухости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профессиональное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обучение безопасным методам и приемам выполнения работ</w:t>
            </w:r>
          </w:p>
        </w:tc>
      </w:tr>
      <w:tr w:rsidR="00000000" w14:paraId="16E52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A166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05.12.2014 N 801н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1AC04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41A8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F930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490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24DA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DE3C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поля зрения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20В°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любому из меридианов </w:t>
            </w:r>
          </w:p>
        </w:tc>
      </w:tr>
      <w:tr w:rsidR="00000000" w14:paraId="6FDED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DD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10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CF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4F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E5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55A3C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B2B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под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пребывающими в газо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среде в условиях нормального давления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C8F1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E3F7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9B26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2287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сердечно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сосудистой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при наличии компенсации </w:t>
            </w:r>
          </w:p>
        </w:tc>
      </w:tr>
      <w:tr w:rsidR="00000000" w14:paraId="3DE48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32D0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7FA6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1AB8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B98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7C62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периферич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69C9D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DE3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C152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CA3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7C11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AAE2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органов дыхания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0EB4E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E0CD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4AD0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383D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ACB2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BAA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мешающее захватыванию загубника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альвеолярная пиоррея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периодонтит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анкилозы и контрактуры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нижней челюсти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челюстной артрит </w:t>
            </w:r>
          </w:p>
        </w:tc>
      </w:tr>
      <w:tr w:rsidR="00000000" w14:paraId="0E38D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0F95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E7B5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2ECE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A890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C7D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физическое недоразвитие и недоразвитие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вигательного аппарата </w:t>
            </w:r>
          </w:p>
        </w:tc>
      </w:tr>
      <w:tr w:rsidR="00000000" w14:paraId="67E35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AC9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3933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69C1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2D4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E226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Доброкачественные новообразования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выполнению работ в противогазах </w:t>
            </w:r>
          </w:p>
        </w:tc>
      </w:tr>
      <w:tr w:rsidR="00000000" w14:paraId="34D77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439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D25F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95E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A2B9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D6B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Грыжи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3FA0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35D6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5FF3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06A6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3C8C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DAB2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Облитерирующие заболевания сосудов вне зависимости от степени компенсации </w:t>
            </w:r>
          </w:p>
        </w:tc>
      </w:tr>
      <w:tr w:rsidR="00000000" w14:paraId="52F84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4868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D333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693C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47F0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B4D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Варикозн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болезнь и рецидивирующий тромбофлебит нижних конечностей и геморроидальных 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Лимфангиит и другие нарушения лимфооттока </w:t>
            </w:r>
          </w:p>
        </w:tc>
      </w:tr>
      <w:tr w:rsidR="00000000" w14:paraId="7035B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C18E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96D8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FC6B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B53F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478E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Искривление носовой перегородки с нарушением функции носового дыхания </w:t>
            </w:r>
          </w:p>
        </w:tc>
      </w:tr>
      <w:tr w:rsidR="00000000" w14:paraId="5E899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44AE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E4FD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F0C4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E0B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209F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верхних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ыхательных путей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07F7C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A58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F8BA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7BD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F32E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54EC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среднего уха </w:t>
            </w:r>
          </w:p>
        </w:tc>
      </w:tr>
      <w:tr w:rsidR="00000000" w14:paraId="6BC21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F4A9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0A62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7017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359F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2EBA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5699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35E8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AC3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89C4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144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3063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функции вестибулярного анализатора любой этиологии </w:t>
            </w:r>
          </w:p>
        </w:tc>
      </w:tr>
      <w:tr w:rsidR="00000000" w14:paraId="7D658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8E0E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D4B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1204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3783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CD0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нарушение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DC60E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B29C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2CF1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40E1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E83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A908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 остроты зрения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не допускается </w:t>
            </w:r>
          </w:p>
        </w:tc>
      </w:tr>
      <w:tr w:rsidR="00000000" w14:paraId="74CE4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1EAD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F7F2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499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364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4F0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недостатки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их смыканию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свободному движению глазного яблока </w:t>
            </w:r>
          </w:p>
        </w:tc>
      </w:tr>
      <w:tr w:rsidR="00000000" w14:paraId="4C990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D88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40AC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13C9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8C3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1A43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поля зрения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20В°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0622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F5A1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28A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747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021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D9A3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эндокринной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требующие постоянной лекарственной коррекции </w:t>
            </w:r>
          </w:p>
        </w:tc>
      </w:tr>
      <w:tr w:rsidR="00000000" w14:paraId="3C8F0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A9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5B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CC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08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F1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4884C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303C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Подземн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работы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95C0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E13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2E8A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9699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сердечно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сосудистой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при наличии компенсации </w:t>
            </w:r>
          </w:p>
        </w:tc>
      </w:tr>
      <w:tr w:rsidR="00000000" w14:paraId="2F08B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9FC8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CE29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1C04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D513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50BA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51C95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B3F89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4A5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6C67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C3E8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BBC6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07773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423B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E666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E6D0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D8AF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D305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заболевания периферической нервной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5532F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F4C7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8ECF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B1DB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478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0CCD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органов дыхания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2B899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2E95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A87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680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57BB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Офтальмоскопия глазно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дна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B04D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болезни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мешающее захватыванию загубника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альвеолярная пиоррея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периодонтит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анкилозы и контрактуры нижней челюсти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челюстной артрит </w:t>
            </w:r>
          </w:p>
        </w:tc>
      </w:tr>
      <w:tr w:rsidR="00000000" w14:paraId="0125C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DF68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BCCF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6525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69E5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9B05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недоразвитие и недоразвитие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аппарата </w:t>
            </w:r>
          </w:p>
        </w:tc>
      </w:tr>
      <w:tr w:rsidR="00000000" w14:paraId="069A3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9875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DB8D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626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B939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E203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Доброкачественные новообразования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выполнению работ в противогазах </w:t>
            </w:r>
          </w:p>
        </w:tc>
      </w:tr>
      <w:tr w:rsidR="00000000" w14:paraId="4DB0C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F7E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3DC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533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F755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9607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Грыжи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50B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C5E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74F7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51C4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E22E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1262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Облитерирующие заболевания сосудов вне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компенсации </w:t>
            </w:r>
          </w:p>
        </w:tc>
      </w:tr>
      <w:tr w:rsidR="00000000" w14:paraId="47059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743B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1238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CEA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7A2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CCE1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Варикозная болезнь и рецидивирующий тромбофлебит нижних конечностей и геморроидальных 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Лимфангиит и другие нарушения лимфооттока </w:t>
            </w:r>
          </w:p>
        </w:tc>
      </w:tr>
      <w:tr w:rsidR="00000000" w14:paraId="2C29F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864A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616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F737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1262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5183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Искривление носовой перегородки с нарушением функции носового дыхания </w:t>
            </w:r>
          </w:p>
        </w:tc>
      </w:tr>
      <w:tr w:rsidR="00000000" w14:paraId="11071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A63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02F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10DC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F278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1198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среднего уха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00720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639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4D8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6F5C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4E05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486C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1E96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224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6146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C997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B508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0C0A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рушение функции вестибулярного анализатора любой этиологии </w:t>
            </w:r>
          </w:p>
        </w:tc>
      </w:tr>
      <w:tr w:rsidR="00000000" w14:paraId="32C50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2577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5A24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3F1D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57D6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D677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 кризы любой этиологии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6753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B71C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E4E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8699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C97C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C812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 остроты зрения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не допускается </w:t>
            </w:r>
          </w:p>
        </w:tc>
      </w:tr>
      <w:tr w:rsidR="00000000" w14:paraId="281B7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0E01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51E2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1A1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6D6D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273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недостатки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полному их смыканию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движению глазного яблока </w:t>
            </w:r>
          </w:p>
        </w:tc>
      </w:tr>
      <w:tr w:rsidR="00000000" w14:paraId="42027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A680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275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7969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C0E0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7776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поля зрения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20В°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0303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2A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FF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51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8B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B7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эндокринной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требующие постоянной лекарственной коррекции </w:t>
            </w:r>
          </w:p>
        </w:tc>
      </w:tr>
      <w:tr w:rsidR="00000000" w14:paraId="7238F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7837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с применением изолирующих средств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фильтрующих противогазов с полной лицевой частью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0007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2548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6997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F0CE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</w:t>
            </w:r>
          </w:p>
        </w:tc>
      </w:tr>
      <w:tr w:rsidR="00000000" w14:paraId="58895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C430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73F1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F874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8A4B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8FBE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периферической нервной системы с </w:t>
            </w:r>
          </w:p>
        </w:tc>
      </w:tr>
      <w:tr w:rsidR="00000000" w14:paraId="0711E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76DA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A6D6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900C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F52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4DA0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</w:t>
            </w:r>
          </w:p>
        </w:tc>
      </w:tr>
      <w:tr w:rsidR="00000000" w14:paraId="59BBC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04EE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3AA5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E865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1BD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4C71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за календарный год </w:t>
            </w:r>
          </w:p>
        </w:tc>
      </w:tr>
      <w:tr w:rsidR="00000000" w14:paraId="58592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232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ECA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F381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BDE4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E29A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органов кровообращения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при наличии компенсации </w:t>
            </w:r>
          </w:p>
        </w:tc>
      </w:tr>
      <w:tr w:rsidR="00000000" w14:paraId="2BA91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114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6BE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928C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351A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4254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челюстно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лицевого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съемных протезов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анкилозы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контрактуры нижней челюсти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челюстной артрит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C10C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CAF7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95FD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2D0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8AF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679D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Глаукома </w:t>
            </w:r>
          </w:p>
        </w:tc>
      </w:tr>
      <w:tr w:rsidR="00000000" w14:paraId="54FCE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ADA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857E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5CE8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4A21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0196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верхних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дыхательных путей </w:t>
            </w:r>
          </w:p>
        </w:tc>
      </w:tr>
      <w:tr w:rsidR="00000000" w14:paraId="13B3C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4CA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DC9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E111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981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63FB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бронхолегочной системы с частотой обострения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и более за календарный год </w:t>
            </w:r>
          </w:p>
        </w:tc>
      </w:tr>
      <w:tr w:rsidR="00000000" w14:paraId="66C26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6C2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55ED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8938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4AC8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06ED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Искривление носовой перегородки с нарушением функции носового дыхания </w:t>
            </w:r>
          </w:p>
        </w:tc>
      </w:tr>
      <w:tr w:rsidR="00000000" w14:paraId="488B5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BC54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0E62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F768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6E47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6AA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Деформация грудной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вызывающая нарушение дыхания и затрудняющая работу в противогазах </w:t>
            </w:r>
          </w:p>
        </w:tc>
      </w:tr>
      <w:tr w:rsidR="00000000" w14:paraId="22490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CEBA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014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9EB6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C497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04D4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Доброкачественные опухоли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выполнению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противогазах </w:t>
            </w:r>
          </w:p>
        </w:tc>
      </w:tr>
      <w:tr w:rsidR="00000000" w14:paraId="42CB2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EB0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5527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D3FB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7623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127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среднего уха </w:t>
            </w:r>
          </w:p>
        </w:tc>
      </w:tr>
      <w:tr w:rsidR="00000000" w14:paraId="6BA3C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1F3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D6AA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5BAC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0648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1C3E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вестибулярного анализатора любой этиологии </w:t>
            </w:r>
          </w:p>
        </w:tc>
      </w:tr>
      <w:tr w:rsidR="00000000" w14:paraId="5F5B9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B98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0BC9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450C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E9F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1BB0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 остроты зрения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не допускается </w:t>
            </w:r>
          </w:p>
        </w:tc>
      </w:tr>
      <w:tr w:rsidR="00000000" w14:paraId="1C0AF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AF2B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F6A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13B2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C58A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6D38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слезовыводящих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недостатки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полному их смыканию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свободному движению глазного яблока </w:t>
            </w:r>
          </w:p>
        </w:tc>
      </w:tr>
      <w:tr w:rsidR="00000000" w14:paraId="6EC7F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66BA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0B9F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F98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B3C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4CEA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поля зрения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10В°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FE5E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B21C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A74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96E1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5AD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2E72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Стойкое понижение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этиологии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отсутствия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значительно выраженных нарушений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тугоухости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48371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DAE2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05.12.2014 N 801н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4E9E7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E26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F50C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DDC7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4481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24AA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нарушение функции вестибулярного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574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EB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6A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16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C8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A4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2B82D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9C86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организациях пищевой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молочных и раздаточных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базах и складах 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имеется контакт с пищевыми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 в процессе их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работы по санитарной обработке и ремонту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имеется контакт с пищевыми продуктами при транспортировке их на всех видах транспорта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ED03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65E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74CD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EC7C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22F9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788C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B422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8D6A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474A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0155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40F0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E5A3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853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4378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FB3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сифилис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4EE7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1EA2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153B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9CAE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BEF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3FB9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E21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B184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47A5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AA51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F277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E6A3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1C77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3878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F17A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58C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3B4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79D0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3782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3D22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28A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920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4175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35BF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02A0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педикулез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480E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792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498F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113A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0D30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 на гельминтозы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 либо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0283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F194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4ED4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2EA5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97BE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B32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Мазок из зева и носа на наличие патогенного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стафилококка при поступлении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ицинским и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F5E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изъязвлениями или свищами на открытых 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3EF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CED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A354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DA93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5056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5ED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деструктивные формы 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беркулезной волчанки лица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E35A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565F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5A0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576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819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2562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проведения лечения антибиотиками и получения отрицательных результатов первого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292A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7293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9CF7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C1E7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DA5D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4F84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кожи и подкожной клетчатки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для работников акушерских и хирурги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стационаров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патологии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занятых изготовлением и реализацией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C5B6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F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9C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BA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07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66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озена </w:t>
            </w:r>
          </w:p>
        </w:tc>
      </w:tr>
      <w:tr w:rsidR="00000000" w14:paraId="21C73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D55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организациях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буфетах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пищеблоках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нспорте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EE0F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CF6F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299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BDCF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0B7B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9EF1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14D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038D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Стоматолог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644F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сифилис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4FE9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6D0E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57FA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830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E53A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547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9ED1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8469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A9D0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B1CE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D7B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95D7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A34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FB7C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9CE2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9F18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7003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373E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 либо по эпидемиологическим 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581F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6530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1EA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3AD0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6E0D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194A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Мазок из зева и носа на наличие патогенного стафилококка при поступлении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медицинским и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12D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80FB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CC4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DB65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CF9E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ED73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7F4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D6F3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70D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7535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A4F9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161E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B77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изъязвлениями или свищами на открытых 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1670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D4A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98B8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068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1F8C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565E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деструктивные формы 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внелегочный туберкулез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3812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EBC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E1DC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DFCF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39A1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C42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проведения лечения антибиотиками и получения отрицательных результатов первого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A3BD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67F25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979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51B6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861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30E1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кожи и подкожной клетчатки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занятых изготовлением и реализацией пищевых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752B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FC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1B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D0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9F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D4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озена </w:t>
            </w:r>
          </w:p>
        </w:tc>
      </w:tr>
      <w:tr w:rsidR="00000000" w14:paraId="6EF98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7348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ботники которых подлежат медицинским осмотрам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A06F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F455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72E3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9534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49DB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6190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E485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0F4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E79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сифилис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C6A4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1FB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F41B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D22D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1C8E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8F40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Мазки на гонорею при поступлении на работу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B52A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F9FC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538B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09D0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8359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1FEF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417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0193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A586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2A02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A68E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C01D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 либо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9E3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942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5C52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C662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B6CA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125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7708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педикулез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E7CC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272C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D4C0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E08E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12F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131E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FD79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D855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5D74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0C10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08D5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F061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изъязвлениями или свищами на открытых 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1DA0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734B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1F1E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E7CD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CE0E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0982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деструктивные формы 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212C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D47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D18D4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25D9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2619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B71E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проведения лечения антибиотиками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отрицательных результатов первого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2909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5E76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E7C8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098C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64CD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3775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кожи и подкожной клетчатки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для акушерских и хирургических стационаров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пато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занятых изготовлением и реализацией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D31C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BE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7D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1C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E7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6D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озена </w:t>
            </w:r>
          </w:p>
        </w:tc>
      </w:tr>
      <w:tr w:rsidR="00000000" w14:paraId="7C7AE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B4B3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медицинского персонала лечебно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родильных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больниц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поликлиник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патологии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недоношенных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54D8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0E40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BE53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A4B3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156C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0FD4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6451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A808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6A5F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сифилис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EE26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9EB5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8F4A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3538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D199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F782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Мазки на гонорею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640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317D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C129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323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63A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82C9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7A7C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2D12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0B8C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479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486B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62AF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 либо по эпидпоказаниям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EC35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45E4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FF86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A17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C77D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4F6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Мазок из зева и носа на наличие патогенного стафилококка при поступлении на работу и в дальн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0F7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C161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5A66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1D34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74B1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C963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E89E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8FBD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74AE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944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A1A3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FB9A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885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изъязвлениями или свищами на открытых 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E569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E58E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9F7A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3169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A97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4746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деструктивные формы 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6D8A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F65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F496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3009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DF4B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565A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проведения лечения антибиотиками и получения отрицательных результатов первого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E98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AC00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AB8C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1BB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FB24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A9FA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кожи и подкожно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клетчатки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для работников акушерских и хирургических стационаров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патологии новорожденных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занятых изготовлением и реализацией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622C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51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54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CA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FD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78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озена </w:t>
            </w:r>
          </w:p>
        </w:tc>
      </w:tr>
      <w:tr w:rsidR="00000000" w14:paraId="4AEC9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A391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образовательных организациях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типов и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детских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осуществляющих образовательную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досуговые детские организации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06AE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285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CACA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грудной клетки Исследование крови на сифилис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зки на гонорею при поступлении на работу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D636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F08E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DD32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171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AD75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17F9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 либо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37CE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сальмонелле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6DFA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5D25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70B0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098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55BE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9B4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D443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E15A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5C41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3831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4EC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A7B1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4F37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5A7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DD4F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233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B927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29E2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AF41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B47F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0CC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2D5A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FBF2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9E10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B5F1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13C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4245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83E6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207D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784E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изъязвлениями или свищами 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крытых 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A19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544C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17F6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6943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404E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127F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деструктивные формы 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50D8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E0FB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15AD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AA79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FD39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8ED1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для работников медицинских и детских 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связанных с обслуживанием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проведения лечения антибиотиками и получения отрицательных результатов первого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A58E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67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95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07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E3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BF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озена </w:t>
            </w:r>
          </w:p>
        </w:tc>
      </w:tr>
      <w:tr w:rsidR="00000000" w14:paraId="6B038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B7F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детских и подростковых сезонных оздоровительных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изациях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741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AF4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182D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Флюорография легких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9137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8151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A306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C20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B7D8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05BB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E7CF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3DFD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455A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1F5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5C0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Инфекционист 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8288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AE39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E3FE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BE2C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EE2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FAF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545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0D53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D5C6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288D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B696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DD0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ECA8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0686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24A4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D552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D1B6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1406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218F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сифилис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9C753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изъязвлениями или свищами на открытых 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785E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93E0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2377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3CD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FFAD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Мазки на гонорею при поступлении на работу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A50A3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деструкт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ивные формы 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FF6B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0CE4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B114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504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5C08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носительство возбудителей кишечных инфекций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серологическое обследование на брюшной тиф при поступлении на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CE78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проведения лечения антибиотиками и получения отрицательных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первого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9BF2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49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AD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2ED8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D8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35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озена </w:t>
            </w:r>
          </w:p>
        </w:tc>
      </w:tr>
      <w:tr w:rsidR="00000000" w14:paraId="51A17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8CB2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15.05.2013 N 296н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28A48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F525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дошкольных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домах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сирот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заменяющих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 интернатного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санаторного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санаториях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круглогодичных лагерях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акже организациях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предоставление социальных услуг в стационарной форме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полустационарной форме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социального обслуживания на дому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AA65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0D45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3D4E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09C3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3DEB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29C1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FC03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1C4A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5F61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сифилис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C77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15CD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D76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8F44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4CB1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4031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Мазки на гонорею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B38E0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F425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DAC3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89AA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5593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11E4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ьство возбудителей кишечных инфекций и серологическое обследование на брюшной тиф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6C3B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B389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167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F6B4A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7D0C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5C81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либо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D728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262B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9D32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B374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82DD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6C3B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145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AC2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31C4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522A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2E0B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72FF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25D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90C8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0277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A115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18A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C291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4F01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изъязвлениями или свищами на открытых 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1CBC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0F6D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ED1E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A739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58E6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A06E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еструктивные формы 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6FB1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72E5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CA63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C5E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F52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EA63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для работников медицинских и детских дошкольных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связанных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обслуживанием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проведения лечения антибиотиками и получения отрицательных результатов первого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5050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29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F1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0B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03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09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озена </w:t>
            </w:r>
          </w:p>
        </w:tc>
      </w:tr>
      <w:tr w:rsidR="00000000" w14:paraId="4F5F9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B964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Минтруда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06.02.2018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504D7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4142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организациях бытового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душевых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ADD5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1B1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44F2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46B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6084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C706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3F119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936A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5899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сифилис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139A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59FC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8E20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75E0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2319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8E0F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Мазки на гонорею при поступлении на работу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F6EA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545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F3EA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29F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D5A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133B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удителей кишечных инфекций и серологическое обследование на брюшной тиф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E319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9D2A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C54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5DF2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1D48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838D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D86C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1DB2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4DFD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0D2F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F399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5DEC4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3E73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C406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E4E6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A27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954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FB86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511F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E78C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733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C86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B6D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DAB7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D196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изъязвлениями или свищами на открытых 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CF4C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BBE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652B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4909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0DA1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7A0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деструктивные формы 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1E4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A11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04F9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34D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41AF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60A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для работников медицинских и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связанных с обслуживанием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проведения лечения антибиотиками и получения отрицательных результатов первого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83CB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54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A6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E6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6E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0D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озена </w:t>
            </w:r>
          </w:p>
        </w:tc>
      </w:tr>
      <w:tr w:rsidR="00000000" w14:paraId="5F24B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EACC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бассейнах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водолечебницах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4628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802B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1D2F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A91F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335F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DCEC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6932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CA0A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08D4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сифилис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DBBE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5D94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A52B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8F67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7784D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3020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Мазки на гонорею при поступлении на работу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5A78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7DA7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F51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9757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13B2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C3F3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6377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4C21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EFAC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AB85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2477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EA4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D029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16B1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373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84CA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5D62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A1E2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8D3D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AA9B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3129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048D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209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34A5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BBA4B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C5F9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BBC5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A153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3B8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96868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B503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изъязвлениями или свищами на открытых 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D14F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504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F86E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B290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62B8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4D85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деструктивные формы 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D88E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51A4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6A5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CDC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D3BD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231F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для работников медицинских и детских дошкольных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связанных с обслуживанием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проведения лечения антибиотиками и получения отрицательных результатов первого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5FC9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8DD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4D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39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45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FD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озена </w:t>
            </w:r>
          </w:p>
        </w:tc>
      </w:tr>
      <w:tr w:rsidR="00000000" w14:paraId="05644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0F34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гостиницах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 вагонах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должности бортового проводника воздушного судна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5C19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ADC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C376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B193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0000" w14:paraId="03A44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60B8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13.12.2019 N 1032н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4B444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E78B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D4F3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9447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9080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сифилис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9668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67B8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979E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A862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C946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9CFE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Мазки на гонорею при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CC2A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2C52F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A1F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D64D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5CF3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E8C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A0D2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6961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CAF0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7E302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0AE0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4410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22A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3169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9760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624F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9309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EACF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1B51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CB07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2295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ABF4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19C4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22E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275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или свищами на открытых 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4FDF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076E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36F8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D7CE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1686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2D46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деструктивные формы 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A3B8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9C95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2F759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BFF8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8B8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89D8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7138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45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4A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9A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27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2F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озена </w:t>
            </w:r>
          </w:p>
        </w:tc>
      </w:tr>
      <w:tr w:rsidR="00000000" w14:paraId="0E5D4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874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организациях медицинской промышленности и аптечной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изготовлением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расфасовкой и реализацией лекарственных средств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8E56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A549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81C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FC0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1689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A59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A192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E503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D2A6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498B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CA14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A160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0BED3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9764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F9A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Мазки на гонорею при поступлении на работу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D00D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70A7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70F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E7FD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FF5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9A2E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либо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F9DF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E5B9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778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EE4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117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4F7E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C1C2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764A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721E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1141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FD33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B0C0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DEAB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F238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3A94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5253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CF7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50E4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4ADD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C01C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63C5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8C3C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A6E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CE0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3038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изъязвлениями или свищами на открытых частях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5754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5638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CDDB1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5B4A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89D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095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деструктивные формы 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B75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EC4D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58B24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BC10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DF6A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1286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F90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17C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2A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581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13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7EC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кожи и подкожной клетчатки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554C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A4A0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водопроводных сооружениях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подготовкой воды и обслуживанием водопроводных сетей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B0A30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6C3B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3D5B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FEE2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A2F5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2BFD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76F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BA5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735B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9A01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8650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56A0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4B7C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FB81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F2D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Мазки на гонорею при поступлении на работу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C93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CEED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32F5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FDE1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F764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30DD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9818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A7B1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DFA6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F8B8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D7EB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8D7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F469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B189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E04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B944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94C4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4095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B3BA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16D1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8FFF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2C3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2EC7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551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2CDE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изъязвлениями или свищами на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E9AF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D69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E71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2506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7ED3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A159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деструктивные формы туберкуле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1B7D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7D67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EAD0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4DCB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827B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B87D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EA1F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70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1FD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61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9C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7D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кожи и подкожной клетчатки </w:t>
            </w:r>
          </w:p>
        </w:tc>
      </w:tr>
      <w:tr w:rsidR="00000000" w14:paraId="77394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EABC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переработкой молока и изготовлением молочных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559F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D108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48F7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грудной клетки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5475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и бактерионосительство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035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66B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CF5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16F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B457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сифилис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33F9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брюшной 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паратифы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сальмонеллез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7250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B02A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5413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7D30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9DD1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Мазки на гонорею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на работу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34A1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F7BB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BFD5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21BA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CDE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1FB4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5323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сифилис в заразном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52EB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A42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2800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A747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6250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при поступлении на работу и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 либо по эпидпоказаниям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DFA0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DA9E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8549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5FCC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3E7A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051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E48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кожные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F9D4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0AF9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19A9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7583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2D88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49FD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трихофития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микроспория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актиномикоз с изъязвлениям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или свищами на открытых частях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BC91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FCC7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7BFD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C3E9A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E779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1F53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заразные и деструктивные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туберкулеза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внелегочный туберкулез с наличием свищей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бактериоурии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туберкулезной волчанки лица 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AE69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6B5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A4CB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30E6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12D88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09AA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гонорея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7915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6DA4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83C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1E161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415E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627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кожи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подкожной клетчатки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291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31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9E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A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99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B5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озена </w:t>
            </w:r>
          </w:p>
        </w:tc>
      </w:tr>
      <w:tr w:rsidR="00000000" w14:paraId="16747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94B02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наземными 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35E51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A35E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6A74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группы крови и резусфактора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прохождении предварительного медицинского 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F426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505C2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3C89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7C35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0C32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75F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1205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71440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E3AC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E2D9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B6A7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42D0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вестибулярного анализатора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37444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53AB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548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2147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B348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FC01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Острота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3DF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4E77E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535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904E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789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F5802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Цветоощущение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209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33CEA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6576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82E8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187C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6ADA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полей зрения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4F7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29642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15C6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8325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4274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8C37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Биомикроскопия сред глаза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49A5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694A6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35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BF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76E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7D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Офтальмоскопия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лазного дна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3A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14:paraId="0F1BE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7E18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"A"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8625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5E57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4E89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FC38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с коррекцией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лучшем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худшем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07F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99C97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D3BF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68DA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93E6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0543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Допустимая коррекция при близорукости и дальнозоркости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контактными линзами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сферы и цилиндра не должна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Разница в силе линз двух глаз не должна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A484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F6E9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6EE5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63F8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3BCE2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602A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зрения на одном глазу при остроте зрения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6CF1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1EEB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30FA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FA02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F77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15F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скотома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абсолютная или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скотоме и наличии изменений зрительной функции не ниже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 подпункта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 без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A5E0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B705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75E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CC12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DEE34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317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после рефракционных операций на роговой оболочке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кератотомия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кератомилез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оагуляция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рефракционная кератопластика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Допускаются к вождению лица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после операции при остроте зрения с коррекцией 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лучшем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худшем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1CCC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3F4E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285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D8B5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7EE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0863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коррекция при близорукости и дальнозоркости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контактными линзами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сферы и цилиндра не должна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Разница в силе линз двух глаз не должна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осложнений и исходной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рефракции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00E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0162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2A33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F988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05098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4BB8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невозможности установить дооперационную рефракцию вопросы профессиональной пригодности решаются положительно при длине оси глаза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0948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BF568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6838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9AE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05F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CE76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Искусственный хрусталик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хотя бы на одном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стажированные 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остроте зрения с коррекцией 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лучшем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худшем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коррекция при близорукости и дальнозоркости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контактными линзами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сферы и цилиндра не должна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зница в силе линз двух глаз не должна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нормальное поле зрения и отсутствие осложнений в течение полугода после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93E0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8E02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8B18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3D56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796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8E82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Хронические заболевания оболочек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сопровождающиеся значительным нарушением функции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зменения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их слизистых оболочек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парезы мышц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зрению или ограничивающие движение глазного яблока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оперативного лечения с положительным результатом допуск осуществляется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D97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3850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6A68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445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5A688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6821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поддающееся консервативному лечению воспаление слезного мешка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упорное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поддающееся лечению слезотечение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78FA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F253C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490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B783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6C5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38F8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Паралитическое косоглазие и другие нарушения содружественного движения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C67D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5D5A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59BE0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DBDD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C0B7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4D88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Стойкая диплопия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вследствие косог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650F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B0F0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12B5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D25E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7EB0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4F2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Спонтанный нистагм при отклонении зрачков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70В°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среднего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905C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BFF8E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BBED0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070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5A1B8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DF8B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поля зрения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20В°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любом из меридианов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4D40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5CB2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CA5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DA71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40D9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E3C39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цветоощущения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A14E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54C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24BA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CC9C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CB2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1BF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етчатки и зрительного нерва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пигментный ретинит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атрофия зрительного нерва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отслойка сетчатки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31AE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B4B8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1B2E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D22D0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1615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4CB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Глаукома </w:t>
            </w:r>
          </w:p>
        </w:tc>
      </w:tr>
      <w:tr w:rsidR="00000000" w14:paraId="1F2F5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0DC8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CD40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613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95C37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78F3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одной верхней или нижней конечности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кисти или стопы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деформация кисти или стопы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 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рудняющая их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исключения могут допускаться лица с одной ампутированной голенью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ампутационная культя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голени и подвижность в коленном суставе ампутированной конечности полностью сохранена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4339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D314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D2E3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5B7D0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90D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E6CC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пальце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или фаланг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неподвижность в межфаланговых суставах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A3DB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7B0A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5D2C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8532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EDD8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DBAA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двух фаланг большого пальца на правой или левой руке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154E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F716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2F835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E42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1996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C5FB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или неподвижность двух или более пальцев на правой руке или полное сведение хотя бы одного пальца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5B1D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8AF3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A5BD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6C44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95DB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0089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неподвижность трех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пальцев на левой руке или полное сведение хотя бы одного пальца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сохранении хватательной функции и силы кисти вопрос о допуске к управлению решается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7DAC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C893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F4D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13661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3FAF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3448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Укорочение нижней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конечности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освидетельствуемые могут быть признаны годными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конечность не имеет дефектов со стороны 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мягких тканей и суставов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движений сохранен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длина конечности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пяточной кости до середины большого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 бедра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FDCC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2570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4916D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FE07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8016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EE0F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верхней конечности или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нижней конечности на любом уровне бедра или голени при нарушении подвижности в коленном суставе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4E44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B54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A00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76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0D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4C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Травматические деформации и дефекты костей черепа с наличием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женной неврологической симптоматики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препятствующей управлению 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незначительной неврологической симптоматики допуск осуществляется индивидуально с переосвидетельствованием через один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FA4B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10AB5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8A8ED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76E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7FC9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6173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Полная глухота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 ухо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разговорная речь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другое ухо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шепотная речь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разговорная речь на каждое ухо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полной глухоте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глухонемоте допуск осуществляется с переосвидетельствованием не реже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отсутствия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выраженных и значительно выраженных нарушений слуха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тугоухости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000000" w14:paraId="496A8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FDB7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05.12.2014 N 801н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20A7E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368A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92AF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5A094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220F1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AA48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Хроническое одностороннее или двустороннее гнойное воспаление среднего 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осложненное холестеатомой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грануляциями или полипом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эпитимпанит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фистульного симптома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оперативного лечения с хорошим результатом вопрос решается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3617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30F30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E78A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C153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B88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C486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Хронический гнойный мастоидит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 вследствие мастоидэктомии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FDCD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703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083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1DA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805A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0E47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нарушения функции вестибулярного анализатора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2A59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2363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AC7D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683D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0EA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EE22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эндокринной системы прогрессирующего течения со стойкими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выраженными нарушениями функций других органов и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допуск к вождению решается индивидуально при условии ежегодного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реосвидетельствования после обследования и лечения у эндокринолога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AFA5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D9B4E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FDFD7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F1F8F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E874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DD11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Ишемическая болезнь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5CE1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607B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EE3B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2209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DB9A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C140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стенокардия нестабильная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стенокардия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сердечного ритма высокой градации либо сочетание указанных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допуск к вождению решается индивидуально при условии ежегодного переосвидетельствования после обследования и лечения у кардиолога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7D75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1A56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341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6FDB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3F50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F8B2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Гипертоническая болезнь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допуск к вождению решается индивидуально при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словии ежегодного переосвидетельствования по результатам лечения и рекомендаций кардиолога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D00D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030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F6A7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7F7E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255EB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AFD8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бронхолегочной системы с явлениями дыхательной недостаточности или легочно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сердечной недостаточностью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допуск к вождению решается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 после обследования и лечения у пульмонолога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6F8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F2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EC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602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B2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EA9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Выпадение матки и влагалища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ретровагинальные и пузырно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влагалищные свищи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разрывы промежности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целостности сфинктеров прямой кишки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водянка яичка или семенного канатика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грыжи и другие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ограничения и болезненность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препятствующих управлению 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F3AC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7E28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"A1"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D83C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9632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119D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C9C9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лучшем глазу 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худшем глазу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коррекцией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7372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A35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F5378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5FCDA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61151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337F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зрения на одном глазу при остроте зрения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CAC3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D82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7197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DEAC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9718E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3EC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Утратил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CDD6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00DA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05.12.2014 N 8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01н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27201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1C16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97BF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90240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C237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E902E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верхней конечности или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нижней конечности на любом уровне бедра или голени при нарушении подвижности в коленном суставе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518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CDB1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1904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C1838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DF4B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4D15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любой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нарушения функции вестибулярного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головокружения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нистагм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Меньера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вестибулярные кризы любой этиологии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7604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10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C81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1F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E9A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7F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Выпадение матки и влагалища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ретровагинальные и пузырно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влагалищные свищи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разрывы промежности с нарушением целостности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финктеров прямой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водянка яичка или семенного канатика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грыжи и другие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ограничения и болезненность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препятствующих управлению 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1A19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BDFF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"B"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009A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59CB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91D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0E74B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оженные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 подпункта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27.1.</w:t>
            </w:r>
          </w:p>
        </w:tc>
      </w:tr>
      <w:tr w:rsidR="00000000" w14:paraId="60FC9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8107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13.12.2019 N 1032н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2548D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A5A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6BD6B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1949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33177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1755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 остроты зрения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лучшем глазу и 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худшем глазу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коррекцией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4171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575DD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B856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DB52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F234A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B109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зрения на одном глазу при остроте зрения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AD0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D8A7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B09F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F4F25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029F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9B5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водителей такси и водителей транспортных средств оперативных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отивопожарная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военная автомобильная инспекция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с коррекцией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BC6C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26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2E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EF3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9C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D2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Допустимая коррекция при близорукости и гиперметропии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нтактными линзами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сферы и цилиндра не должна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Разница в силе линз двух глаз не должна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9D6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0ED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"B1"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926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C2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D5F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288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 подпу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27.1.</w:t>
            </w:r>
          </w:p>
        </w:tc>
      </w:tr>
      <w:tr w:rsidR="00000000" w14:paraId="15C29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36D62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13.12.2019 N 1032н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660F3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9FE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0C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26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37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C3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после рефракционных операций на роговой оболочке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допускаются к вождению лица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после операции при остроте зрения с коррекцией 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лучшем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худшем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E2F8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FFE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"BE"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C4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0A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EC2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6D0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978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3A1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"C"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465A2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D50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1293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B1A8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 подпункта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27.1.</w:t>
            </w:r>
          </w:p>
        </w:tc>
      </w:tr>
      <w:tr w:rsidR="00000000" w14:paraId="7CC56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DB43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РФ </w:t>
            </w: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13.12.2019 N 1032н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14:paraId="3A266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AFFEF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D63AE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9E87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C44CE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C6F15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Острота зрения с коррекцией 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коррекция при близорукости и гиперметропии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контактными линзами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астигматизме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сферы и цилиндра не должна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Разница в силе линз двух глаз не должна превы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18EE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376E6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9261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AC57C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B0A16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2D793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зрения на одном глазу при остроте зрения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Искусственный хрусталик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хотя бы на одном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CA4B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6CB39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2CF2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42959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727E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6EC5B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разговорной речи на одно или оба уха на расстоянии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полной глухоте на одно ухо и восприятии разговорной речи на расстоянии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на другое ухо или восприятии разговорной речи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на каждое 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о допуске стажированных водителей решается индивидуально при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жегодном переосвидетельствовании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543B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62FC0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6C72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6B31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56B05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B747A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одной верхней или нижней конечности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кисти или стопы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деформация кисти или стопы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 затрудняющая их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допускаются во всех случаях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748A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12E36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AAD2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58F63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ABE3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8F8E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пальцев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фаланг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неподвижность в межфаланговых суставах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допускаются даже при сохранной хватательной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754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DA3C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52AB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8DB80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DA3E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AE295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Травматические деформации и дефекты костей черепа с наличием выраженной неврологической симптоматики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DDF9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EC97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86CC5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59D7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04E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CF398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Ишемическ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болезнь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стенокардия нестабильная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стенокардия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сердечного ритма высокой градации либо сочетание указанных состояний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7CF1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9528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3E1F5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44483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92F4A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C125A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Гипертоническая болезнь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гипертонической болезни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ляется индивидуально при условии ежегодного освидетельствования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A35D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D41F0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B6CF3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3961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6BCA6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4196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Диабет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виды 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7D9C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AD247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5D905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7878D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C15C9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0946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решается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резкое отставание физического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B43D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80C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EA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7C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01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FC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и период лактации </w:t>
            </w:r>
          </w:p>
        </w:tc>
      </w:tr>
      <w:tr w:rsidR="00000000" w14:paraId="45CFE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C1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E1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12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3F1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57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712B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DA8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"CE"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0D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801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B16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13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A9C5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EB6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"D"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FEC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C84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227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CE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206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425F3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CE07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BC9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CE9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AE2E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дефектах речи и логоневрозе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заикание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тяжелых формах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водителей пассажирского транспорта допуск осуществляется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0D458D0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FE60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710"/>
        <w:gridCol w:w="1710"/>
        <w:gridCol w:w="2171"/>
      </w:tblGrid>
      <w:tr w:rsidR="00000000" w14:paraId="53F18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697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"D1"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F82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E3C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53E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ECD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1708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6F4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58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97B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7A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1D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дефектах речи и логоневрозе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заикание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тяжелых формах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водителей пассажирского транспорта допуск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25D9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54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"D1E"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D6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571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E1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6A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 w14:paraId="4FF32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C5D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Трамвай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075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79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0AB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стоящей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1E5C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F09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CE2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094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075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55E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Водители трамвая и троллейбуса с имплантированными искусственными водителями ритма к работе не допускаются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021F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DEB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Трактора и другие самоходные машины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F4F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8EC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78F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DF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2482E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C5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Минитрактора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мотоблоки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автопогрузчики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электрокары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регулировщики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8A9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BAF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76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1A7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DCD9AF6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EBDE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710"/>
        <w:gridCol w:w="1710"/>
        <w:gridCol w:w="2160"/>
      </w:tblGrid>
      <w:tr w:rsidR="00000000" w14:paraId="29D4C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87843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Автомобили всех категорий с ручным 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для инвалидов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E8B25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0D69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98F7D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67A9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кроме состояний и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пунктах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5670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31D88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4CA6F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ADDE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47F64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BF929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одной верхней конечности или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деформация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 затрудняющая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DC37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4F4DA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63A01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008B2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8703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5448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пальцев или фаланг верхних конечностей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неподвижность в межфаланговых суставах верхних конечностей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542D5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D0AA4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0993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2BA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E36DF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FF17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двух фаланг большого пальца на правой или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евой руке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90B2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14AEF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899F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B4687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186C5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01B1B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или неподвижность двух или более пальцев на правой руке или полное сведение хотя бы одного пальца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0E35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2D1F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9D74B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92E8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FE5CC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3B381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неподвижность трех или более пальцев на левой руке или полное сведение хотя бы одного пальца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хранении хватательной функции и силы кисти вопрос о допуске к управлению решается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17A6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A8336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C83F7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38BF8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17A5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45953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верхней конечности или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1B1B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B4C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247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70C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6F82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AE7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после рефракционных операций на роговой оболочке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допускаются к вождению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после операции при остроте зрения с коррекцией 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лучшем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худшем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8ACD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5A37E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Мотоколяски для инвалидов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206D2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08F4F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A9B8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080B7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кроме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тояний и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пунктах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46FB6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332E6E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88E6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1048C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C4A7A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F7AEC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одной верхней конечности или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деформация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 затрудняющая ее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6D2E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A41B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B7CEE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8AB5A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67102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E344C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пальцев или фаланг верхних конечностей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неподвижность в межфаланговых суставах верхних конечностей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6CB19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3729C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A5FF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50EBD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5424B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7D1C4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двух фаланг большого пальца на правой или левой руке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0260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09D6DA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846F6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B2357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9931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4C74B5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неподвижность двух или более пальцев на правой руке или полное сведение хотя бы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75425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42305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4490D7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7545F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0B22D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43D4A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неподвижность трех или более пальцев на левой руке или полное сведение хотя бы одного пальца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сохранении хватательной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и силы кисти вопрос о допуске к управлению решается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A430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77D6B6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74BDE3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A589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86AA08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5E299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ерхней конечности или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7475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80F1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62F0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4C4F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323D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2934" w14:textId="77777777" w:rsidR="00000000" w:rsidRDefault="00FE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после рефракционных операций на роговой оболочке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допускаются к вождению лица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после операции при остроте зрения с коррекцией 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лучшем глазу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худшем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F89320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93106D9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Примечание утратило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8E06C9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</w:t>
      </w:r>
      <w:r>
        <w:rPr>
          <w:rFonts w:ascii="Times New Roman" w:hAnsi="Times New Roman" w:cs="Times New Roman"/>
          <w:sz w:val="24"/>
          <w:szCs w:val="24"/>
        </w:rPr>
        <w:t xml:space="preserve"> Участие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объем исследования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помеченных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звездочкой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(*),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 рекомендации врачей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участвующих в предварительных и периодических медицинских осмотрах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B32B8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Участие врача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терапевта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врача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психиатра и врача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нарколога при прохождении предварительного и периодического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 xml:space="preserve"> является обязательным для всех категорий обследуемых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8F2B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медицинские противопоказания являются дополнением к общим медицинским противопоказаниям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A4442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</w:t>
      </w:r>
      <w:r>
        <w:rPr>
          <w:rFonts w:ascii="Times New Roman" w:hAnsi="Times New Roman" w:cs="Times New Roman"/>
          <w:sz w:val="24"/>
          <w:szCs w:val="24"/>
        </w:rPr>
        <w:t xml:space="preserve"> Верхолазными считаются все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основным средством предохранения работников от </w:t>
      </w:r>
      <w:r>
        <w:rPr>
          <w:rFonts w:ascii="Times New Roman" w:hAnsi="Times New Roman" w:cs="Times New Roman"/>
          <w:sz w:val="24"/>
          <w:szCs w:val="24"/>
        </w:rPr>
        <w:t>падения с высоты во все моменты работы и передвижения является страховочная привязь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D84930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CA45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2ABA22E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</w:t>
      </w:r>
    </w:p>
    <w:p w14:paraId="41D8FA3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 и социального</w:t>
      </w:r>
    </w:p>
    <w:p w14:paraId="3C02E53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развития Российской Федерации</w:t>
      </w:r>
    </w:p>
    <w:p w14:paraId="562070C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i/>
          <w:iCs/>
          <w:sz w:val="24"/>
          <w:szCs w:val="24"/>
        </w:rPr>
        <w:t>2011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302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</w:p>
    <w:p w14:paraId="35928D08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93B7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14:paraId="78ABB3C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ПРОВЕДЕНИЯ ОБЯЗАТЕЛЬНЫХ ПРЕДВАРИТЕЛ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ЬНЫХ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ПРИ ПОСТУПЛЕНИИ НА РАБОТУ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ПЕРИОДИЧЕСКИХ МЕДИЦИНСКИХ ОСМОТРОВ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ОБСЛЕДОВАНИЙ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РАБОТНИКОВ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ЗАНЯТЫХ НА ТЯЖЕЛЫХ РАБОТАХ И НА РАБОТАХ С ВРЕДНЫМИ И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ИЛИ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ОПАСНЫМИ УСЛОВИЯМИ ТРУДА</w:t>
      </w:r>
    </w:p>
    <w:p w14:paraId="6E1CA7D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C5EE48D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2D72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ОБЩИЕ ПОЛОЖЕНИЯ</w:t>
      </w:r>
    </w:p>
    <w:p w14:paraId="33B4DC8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обязательных предварительных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поступлении на работу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периодических медицинских осмотров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занятых на тяжелых работах и на ра</w:t>
      </w:r>
      <w:r>
        <w:rPr>
          <w:rFonts w:ascii="Times New Roman" w:hAnsi="Times New Roman" w:cs="Times New Roman"/>
          <w:sz w:val="24"/>
          <w:szCs w:val="24"/>
        </w:rPr>
        <w:t xml:space="preserve">ботах с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условиями труда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 правила проведения обязательных предварительных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поступлении на работу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периодических медицинских осмотров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занятых на тяжелых работах и на работах </w:t>
      </w:r>
      <w:r>
        <w:rPr>
          <w:rFonts w:ascii="Times New Roman" w:hAnsi="Times New Roman" w:cs="Times New Roman"/>
          <w:sz w:val="24"/>
          <w:szCs w:val="24"/>
        </w:rPr>
        <w:t xml:space="preserve">с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условиями труда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на подземных работах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на работах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движением транспорта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работах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которых обязательно проведение предварительных и периодических медицинских осмотров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целях охраны здоровья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предупреждения возникновения и распространения заболеваний </w:t>
      </w:r>
      <w:r>
        <w:rPr>
          <w:rFonts w:ascii="Times New Roman" w:hAnsi="Times New Roman" w:cs="Times New Roman"/>
          <w:sz w:val="24"/>
          <w:szCs w:val="24"/>
        </w:rPr>
        <w:t>&lt;1&gt;.</w:t>
      </w:r>
    </w:p>
    <w:p w14:paraId="3C7C9CA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3919CD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9A69C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9A0B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Обязательные предварительные медицинские осмотры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поступлении на работу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предварительные осмотры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проводятся с целью определения соответствия состояния здоровья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на работу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поручаемой ему работе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</w:t>
      </w:r>
      <w:r>
        <w:rPr>
          <w:rFonts w:ascii="Times New Roman" w:hAnsi="Times New Roman" w:cs="Times New Roman"/>
          <w:sz w:val="24"/>
          <w:szCs w:val="24"/>
        </w:rPr>
        <w:t>кже с целью раннего выявления и профилактики заболеваний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57517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Обязательные периодические медицинские осмотры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периодические осмотры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проводятся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DE0D6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динамического наблюдения за состоянием здоровья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своевременного выя</w:t>
      </w:r>
      <w:r>
        <w:rPr>
          <w:rFonts w:ascii="Times New Roman" w:hAnsi="Times New Roman" w:cs="Times New Roman"/>
          <w:sz w:val="24"/>
          <w:szCs w:val="24"/>
        </w:rPr>
        <w:t>вления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начальных форм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ранних признаков воздействия вредных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опасных производственных факторов на состояние здоровья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групп риска по развитию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B56FA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выявлени</w:t>
      </w:r>
      <w:r>
        <w:rPr>
          <w:rFonts w:ascii="Times New Roman" w:hAnsi="Times New Roman" w:cs="Times New Roman"/>
          <w:sz w:val="24"/>
          <w:szCs w:val="24"/>
        </w:rPr>
        <w:t>я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состояний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медицинскими противопоказаниями для продолжения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воздействием вредных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опасных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которых обязательно проведение предварительных и периодич</w:t>
      </w:r>
      <w:r>
        <w:rPr>
          <w:rFonts w:ascii="Times New Roman" w:hAnsi="Times New Roman" w:cs="Times New Roman"/>
          <w:sz w:val="24"/>
          <w:szCs w:val="24"/>
        </w:rPr>
        <w:t xml:space="preserve">еских медицинских осмотров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работников в целях охраны здоровья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предупреждения возникновения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распространения заболеваний и формирования групп риска по развитию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препятствующих выполнению поручаемой работнику работе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68932D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своевременного проведения профилактических и реабилитационных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сохранение здоровья и восста</w:t>
      </w:r>
      <w:r>
        <w:rPr>
          <w:rFonts w:ascii="Times New Roman" w:hAnsi="Times New Roman" w:cs="Times New Roman"/>
          <w:sz w:val="24"/>
          <w:szCs w:val="24"/>
        </w:rPr>
        <w:t>новление трудоспособности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6FF51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своевременного выявления и предупреждения возникновения и распространения инфекционных и паразитарных заболеваний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93EE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предупреждения несчастных случаев на производстве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FFB5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Предварительные и периодические осмотры про</w:t>
      </w:r>
      <w:r>
        <w:rPr>
          <w:rFonts w:ascii="Times New Roman" w:hAnsi="Times New Roman" w:cs="Times New Roman"/>
          <w:sz w:val="24"/>
          <w:szCs w:val="24"/>
        </w:rPr>
        <w:t>водятся медицинскими организациями любой формы собственности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имеющими право на проведение предварительных и периодических осмотров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экспертизу профессиональной пригодности в соответствии с действующими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мед</w:t>
      </w:r>
      <w:r>
        <w:rPr>
          <w:rFonts w:ascii="Times New Roman" w:hAnsi="Times New Roman" w:cs="Times New Roman"/>
          <w:sz w:val="24"/>
          <w:szCs w:val="24"/>
        </w:rPr>
        <w:t>ицинские организации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FA9178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предварительного или периодического осмотра медицинской организацией формируется постоянно действующая врачебная комиссия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F7C23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врачебной комиссии включаются врач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профпатолог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врачи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прошедши</w:t>
      </w:r>
      <w:r>
        <w:rPr>
          <w:rFonts w:ascii="Times New Roman" w:hAnsi="Times New Roman" w:cs="Times New Roman"/>
          <w:sz w:val="24"/>
          <w:szCs w:val="24"/>
        </w:rPr>
        <w:t xml:space="preserve">е в установленном порядке повышение квалификации по специальности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профпатология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или имеющие действующий сертификат по специальности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профпатология</w:t>
      </w:r>
      <w:r>
        <w:rPr>
          <w:rFonts w:ascii="Times New Roman" w:hAnsi="Times New Roman" w:cs="Times New Roman"/>
          <w:sz w:val="24"/>
          <w:szCs w:val="24"/>
        </w:rPr>
        <w:t>".</w:t>
      </w:r>
    </w:p>
    <w:p w14:paraId="7FE1EE9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Возглавляет врачебную комиссию врач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профпатолог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C50A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врачебной комиссии утверждается приказом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распоря</w:t>
      </w:r>
      <w:r>
        <w:rPr>
          <w:rFonts w:ascii="Times New Roman" w:hAnsi="Times New Roman" w:cs="Times New Roman"/>
          <w:sz w:val="24"/>
          <w:szCs w:val="24"/>
        </w:rPr>
        <w:t>жением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E2EE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по организации проведения предварительных и периодических осмотров работников возлагаются на работодателя </w:t>
      </w:r>
      <w:r>
        <w:rPr>
          <w:rFonts w:ascii="Times New Roman" w:hAnsi="Times New Roman" w:cs="Times New Roman"/>
          <w:sz w:val="24"/>
          <w:szCs w:val="24"/>
        </w:rPr>
        <w:t>&lt;1&gt;.</w:t>
      </w:r>
    </w:p>
    <w:p w14:paraId="5059CB1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FD0877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9F231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D155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качество проведения предварительных и периодических осмотров работников возлагается на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28BF1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предварительного или период</w:t>
      </w:r>
      <w:r>
        <w:rPr>
          <w:rFonts w:ascii="Times New Roman" w:hAnsi="Times New Roman" w:cs="Times New Roman"/>
          <w:sz w:val="24"/>
          <w:szCs w:val="24"/>
        </w:rPr>
        <w:t xml:space="preserve">ического осмотра могут учитываться результаты ранее проведенных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 позднее одного года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предварительного или периодического осмотра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диспансеризации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медицинских осмотров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подтвержденные медицинскими документами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 выяв</w:t>
      </w:r>
      <w:r>
        <w:rPr>
          <w:rFonts w:ascii="Times New Roman" w:hAnsi="Times New Roman" w:cs="Times New Roman"/>
          <w:sz w:val="24"/>
          <w:szCs w:val="24"/>
        </w:rPr>
        <w:t>ления у него симптомов и синдромов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свидетельствующих о наличии медицинских показаний для повторного проведения исследований и иных медицинских мероприятий в рамках предварительного или периодического осмотров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диспансеризации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осмотров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03895D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уточнения диагноза медицинские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проводящие предварительные или периодические осмотры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</w:t>
      </w:r>
      <w:r>
        <w:rPr>
          <w:rFonts w:ascii="Times New Roman" w:hAnsi="Times New Roman" w:cs="Times New Roman"/>
          <w:sz w:val="24"/>
          <w:szCs w:val="24"/>
        </w:rPr>
        <w:t>ве получать необходимую информацию о состоянии здоровья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на работу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медицинской информационной системы медицинской организации из медицинской организации по месту жительства или прикрепления лица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иной медицин</w:t>
      </w:r>
      <w:r>
        <w:rPr>
          <w:rFonts w:ascii="Times New Roman" w:hAnsi="Times New Roman" w:cs="Times New Roman"/>
          <w:sz w:val="24"/>
          <w:szCs w:val="24"/>
        </w:rPr>
        <w:t>ской организации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на работу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5D894C5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0309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ПОРЯДОК ПРОВЕДЕНИЯ ПРЕДВАРИТЕЛЬНЫХ ОСМОТРОВ</w:t>
      </w:r>
    </w:p>
    <w:p w14:paraId="1DE507C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Предварительные</w:t>
      </w:r>
      <w:r>
        <w:rPr>
          <w:rFonts w:ascii="Times New Roman" w:hAnsi="Times New Roman" w:cs="Times New Roman"/>
          <w:sz w:val="24"/>
          <w:szCs w:val="24"/>
        </w:rPr>
        <w:t xml:space="preserve"> осмотры проводятся при поступлении на работу на основании направления на медицинский осмотр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направление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выданного лицу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поступающему на работу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работодателем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7CE2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заполняется на основании утвержденного работодателем списка контингент</w:t>
      </w:r>
      <w:r>
        <w:rPr>
          <w:rFonts w:ascii="Times New Roman" w:hAnsi="Times New Roman" w:cs="Times New Roman"/>
          <w:sz w:val="24"/>
          <w:szCs w:val="24"/>
        </w:rPr>
        <w:t>ов и в нем указывается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5CBA3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работодателя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606FD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собственности и вид экономической деятельности работодателя по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DAED31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фактическ</w:t>
      </w:r>
      <w:r>
        <w:rPr>
          <w:rFonts w:ascii="Times New Roman" w:hAnsi="Times New Roman" w:cs="Times New Roman"/>
          <w:sz w:val="24"/>
          <w:szCs w:val="24"/>
        </w:rPr>
        <w:t>ий адрес ее местонахождения и код по ОГРН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E3C56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медицинского осмотра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предварительный или периодический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B181FC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на работу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787498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на работу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C1D1AE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структурного под</w:t>
      </w:r>
      <w:r>
        <w:rPr>
          <w:rFonts w:ascii="Times New Roman" w:hAnsi="Times New Roman" w:cs="Times New Roman"/>
          <w:sz w:val="24"/>
          <w:szCs w:val="24"/>
        </w:rPr>
        <w:t xml:space="preserve">разделения работодателя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котором будет занято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поступающее на работу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занят работник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39E261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должности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вида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27810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опасные производственные факторы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вид работы в соответствии с утвержденн</w:t>
      </w:r>
      <w:r>
        <w:rPr>
          <w:rFonts w:ascii="Times New Roman" w:hAnsi="Times New Roman" w:cs="Times New Roman"/>
          <w:sz w:val="24"/>
          <w:szCs w:val="24"/>
        </w:rPr>
        <w:t>ым работодателем контингентом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подлежащих предварительным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периодическим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осмотрам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8E4A2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подписывается уполномоченным представителем работодателя с указанием его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фамилии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инициалов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08F9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выдается лицу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поступающему на ра</w:t>
      </w:r>
      <w:r>
        <w:rPr>
          <w:rFonts w:ascii="Times New Roman" w:hAnsi="Times New Roman" w:cs="Times New Roman"/>
          <w:sz w:val="24"/>
          <w:szCs w:val="24"/>
        </w:rPr>
        <w:t xml:space="preserve">боту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под роспись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2703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его представитель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обязан организовать учет выданных направлений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7192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Для прохождения предварительного осмотра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поступающее на работу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в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проводится предварител</w:t>
      </w:r>
      <w:r>
        <w:rPr>
          <w:rFonts w:ascii="Times New Roman" w:hAnsi="Times New Roman" w:cs="Times New Roman"/>
          <w:sz w:val="24"/>
          <w:szCs w:val="24"/>
        </w:rPr>
        <w:t>ьный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47D226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F9E4BA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содержащее страховой номер индивидуального лицевого счета или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подтверждающий регистрацию в системе индивидуального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персон</w:t>
      </w:r>
      <w:r>
        <w:rPr>
          <w:rFonts w:ascii="Times New Roman" w:hAnsi="Times New Roman" w:cs="Times New Roman"/>
          <w:sz w:val="24"/>
          <w:szCs w:val="24"/>
        </w:rPr>
        <w:t>ифицированного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учета в форме электронного документа или на бумажном носителе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6C7EA0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иной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E6AE60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врачебной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проводившей обязательное психиатрическое освидетельствование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</w:t>
      </w:r>
      <w:r>
        <w:rPr>
          <w:rFonts w:ascii="Times New Roman" w:hAnsi="Times New Roman" w:cs="Times New Roman"/>
          <w:sz w:val="24"/>
          <w:szCs w:val="24"/>
        </w:rPr>
        <w:t>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606F38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поступающее на работу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предоставить выписку из медицинской </w:t>
      </w:r>
      <w:r>
        <w:rPr>
          <w:rFonts w:ascii="Times New Roman" w:hAnsi="Times New Roman" w:cs="Times New Roman"/>
          <w:sz w:val="24"/>
          <w:szCs w:val="24"/>
        </w:rPr>
        <w:t>карты пациента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получающего медицинскую помощь в амбулаторных условиях </w:t>
      </w:r>
      <w:r>
        <w:rPr>
          <w:rFonts w:ascii="Times New Roman" w:hAnsi="Times New Roman" w:cs="Times New Roman"/>
          <w:sz w:val="24"/>
          <w:szCs w:val="24"/>
        </w:rPr>
        <w:t>&lt;2.1&gt;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медицинская карта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которой данное лицо прикреплено для медицинского обслуживания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медицинской организации по месту жительства с резу</w:t>
      </w:r>
      <w:r>
        <w:rPr>
          <w:rFonts w:ascii="Times New Roman" w:hAnsi="Times New Roman" w:cs="Times New Roman"/>
          <w:sz w:val="24"/>
          <w:szCs w:val="24"/>
        </w:rPr>
        <w:t xml:space="preserve">льтатами диспансеризации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3B883B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8A1D3E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&lt;2.1&gt;</w:t>
      </w:r>
      <w:r>
        <w:rPr>
          <w:rFonts w:ascii="Times New Roman" w:hAnsi="Times New Roman" w:cs="Times New Roman"/>
          <w:sz w:val="24"/>
          <w:szCs w:val="24"/>
        </w:rPr>
        <w:t xml:space="preserve"> Учетная форма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025/у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утвержденная приказом Министерства здравоохранения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834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36160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внесенными приказом Министерства здравоохранения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50614).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34A34C2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6BE0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предварительных осмотров всем обследуемым в обязательном порядке проводятся </w:t>
      </w:r>
      <w:r>
        <w:rPr>
          <w:rFonts w:ascii="Times New Roman" w:hAnsi="Times New Roman" w:cs="Times New Roman"/>
          <w:sz w:val="24"/>
          <w:szCs w:val="24"/>
        </w:rPr>
        <w:t>&lt;2.2&gt;: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94524A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C9BFC2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&lt;2.2&gt;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здравоохранения Российской Федерации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марта 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19 г. N 124н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порядка проведения профилактического медицинского осмотра и диспансеризации определенных групп населения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54495,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 </w:t>
      </w:r>
      <w:r>
        <w:rPr>
          <w:rFonts w:ascii="Times New Roman" w:hAnsi="Times New Roman" w:cs="Times New Roman"/>
          <w:sz w:val="24"/>
          <w:szCs w:val="24"/>
        </w:rPr>
        <w:t xml:space="preserve">внесенными приказом Министерством здравоохранения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02.09.2019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716</w:t>
      </w:r>
      <w:r>
        <w:rPr>
          <w:rFonts w:ascii="Times New Roman" w:hAnsi="Times New Roman" w:cs="Times New Roman"/>
          <w:sz w:val="24"/>
          <w:szCs w:val="24"/>
        </w:rPr>
        <w:t xml:space="preserve">н 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56254).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72523B6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7B1C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работников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 в целях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BCC86D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сбора анамнеза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выявления отягощенной наследственности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жалоб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симптомов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характерных для следующих неинфекционных заболеваний и состояний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стенокардии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перенесенной транзиторной ишемической атаки или острого нарушения мозгового кровообращ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хронической обструктивной болезни легких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заболеваний желудочно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кишечного тракта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05D0A7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факторов риска и друг</w:t>
      </w:r>
      <w:r>
        <w:rPr>
          <w:rFonts w:ascii="Times New Roman" w:hAnsi="Times New Roman" w:cs="Times New Roman"/>
          <w:sz w:val="24"/>
          <w:szCs w:val="24"/>
        </w:rPr>
        <w:t>их патологических состояний и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повышающих вероятность развития хронических неинфекционных заболеваний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курения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риска пагубного потребления алкоголя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риска потребления наркотических средств и психотропных веществ без назначения врача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характера</w:t>
      </w:r>
      <w:r>
        <w:rPr>
          <w:rFonts w:ascii="Times New Roman" w:hAnsi="Times New Roman" w:cs="Times New Roman"/>
          <w:sz w:val="24"/>
          <w:szCs w:val="24"/>
        </w:rPr>
        <w:t xml:space="preserve"> 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физической активности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C6771D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на основании антропометрии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измерение роста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массы тела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окружности талии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индекс</w:t>
      </w:r>
      <w:r>
        <w:rPr>
          <w:rFonts w:ascii="Times New Roman" w:hAnsi="Times New Roman" w:cs="Times New Roman"/>
          <w:sz w:val="24"/>
          <w:szCs w:val="24"/>
        </w:rPr>
        <w:t>а массы тела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78618B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клинический анализ крови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гемоглобин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цветной показатель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эритроцит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тромбоциты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лейкоциты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лейкоцитарная формула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СОЭ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E6E404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клинический анализ мочи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удельный вес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белок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сахар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микроскопия о</w:t>
      </w:r>
      <w:r>
        <w:rPr>
          <w:rFonts w:ascii="Times New Roman" w:hAnsi="Times New Roman" w:cs="Times New Roman"/>
          <w:sz w:val="24"/>
          <w:szCs w:val="24"/>
        </w:rPr>
        <w:t>садка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6A5A96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электрокардиография в покое лиц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C61CA8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артериального давления на периферических артериях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EA3C10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уровня общего холестерина в крови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допускается использование экспресс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B324DB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уровня глюкозы в крови натощак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допускается использование экспресс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3DD3E1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относительного 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сосудистого риска у граждан в возрасте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лет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сосудистый риск определяется по шкале се</w:t>
      </w:r>
      <w:r>
        <w:rPr>
          <w:rFonts w:ascii="Times New Roman" w:hAnsi="Times New Roman" w:cs="Times New Roman"/>
          <w:sz w:val="24"/>
          <w:szCs w:val="24"/>
        </w:rPr>
        <w:t>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сосудистого риска </w:t>
      </w:r>
      <w:r>
        <w:rPr>
          <w:rFonts w:ascii="Times New Roman" w:hAnsi="Times New Roman" w:cs="Times New Roman"/>
          <w:sz w:val="24"/>
          <w:szCs w:val="24"/>
        </w:rPr>
        <w:t>SCORE,</w:t>
      </w:r>
      <w:r>
        <w:rPr>
          <w:rFonts w:ascii="Times New Roman" w:hAnsi="Times New Roman" w:cs="Times New Roman"/>
          <w:sz w:val="24"/>
          <w:szCs w:val="24"/>
        </w:rPr>
        <w:t xml:space="preserve"> при этом у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сосудистые заболевания атеросклеротического генеза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сахарный диабет второго типа и хроническое заболевание почек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уровень абсолютного 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сосудистого риска по шкале риска </w:t>
      </w:r>
      <w:r>
        <w:rPr>
          <w:rFonts w:ascii="Times New Roman" w:hAnsi="Times New Roman" w:cs="Times New Roman"/>
          <w:sz w:val="24"/>
          <w:szCs w:val="24"/>
        </w:rPr>
        <w:t>SCORE</w:t>
      </w:r>
      <w:r>
        <w:rPr>
          <w:rFonts w:ascii="Times New Roman" w:hAnsi="Times New Roman" w:cs="Times New Roman"/>
          <w:sz w:val="24"/>
          <w:szCs w:val="24"/>
        </w:rPr>
        <w:t xml:space="preserve"> не оп</w:t>
      </w:r>
      <w:r>
        <w:rPr>
          <w:rFonts w:ascii="Times New Roman" w:hAnsi="Times New Roman" w:cs="Times New Roman"/>
          <w:sz w:val="24"/>
          <w:szCs w:val="24"/>
        </w:rPr>
        <w:t>ределяется и расценивается как очень высокий вне зависимости от показателей шкалы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9A346C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абсолютного 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сосу</w:t>
      </w:r>
      <w:r>
        <w:rPr>
          <w:rFonts w:ascii="Times New Roman" w:hAnsi="Times New Roman" w:cs="Times New Roman"/>
          <w:sz w:val="24"/>
          <w:szCs w:val="24"/>
        </w:rPr>
        <w:t xml:space="preserve">дистого риска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 граждан в возрасте старше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7DE2A8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флюорография или рентгенография легких в двух проекциях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прямая и пра</w:t>
      </w:r>
      <w:r>
        <w:rPr>
          <w:rFonts w:ascii="Times New Roman" w:hAnsi="Times New Roman" w:cs="Times New Roman"/>
          <w:sz w:val="24"/>
          <w:szCs w:val="24"/>
        </w:rPr>
        <w:t>вая боковая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Флюорография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рентгенография легких не проводится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гражданину в течение предшествующего календарного года проводилась флюорография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рентгенография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рентгеноскопия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компьютерная томография органо</w:t>
      </w:r>
      <w:r>
        <w:rPr>
          <w:rFonts w:ascii="Times New Roman" w:hAnsi="Times New Roman" w:cs="Times New Roman"/>
          <w:sz w:val="24"/>
          <w:szCs w:val="24"/>
        </w:rPr>
        <w:t>в грудной клетки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111B99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внутриглазного давления при прохождении предварительного и периодического медицинского осмотр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начиная с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00A5D3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женщины осматриваются врачом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акушером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гинекологом с проведением бактериологического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флору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цитологического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атипичные клетки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женщины в возрасте старше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лет проходят маммографию обеих молочных желез в двух проекциях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Маммография не проводится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 течение предшествующих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месяцев проводилась маммография или компьютерная</w:t>
      </w:r>
      <w:r>
        <w:rPr>
          <w:rFonts w:ascii="Times New Roman" w:hAnsi="Times New Roman" w:cs="Times New Roman"/>
          <w:sz w:val="24"/>
          <w:szCs w:val="24"/>
        </w:rPr>
        <w:t xml:space="preserve"> томография молочных желез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8A765D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На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поступающее на работу и проходящее предварительный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медицинской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оформляется медицинская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карта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утвержденная приказом Министерства здравоохранения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834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унифицированных форм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документации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используемых в медицинских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медицинскую помощь в амбулаторных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порядков по их заполнению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номер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36160),</w:t>
      </w:r>
      <w:r>
        <w:rPr>
          <w:rFonts w:ascii="Times New Roman" w:hAnsi="Times New Roman" w:cs="Times New Roman"/>
          <w:sz w:val="24"/>
          <w:szCs w:val="24"/>
        </w:rPr>
        <w:t xml:space="preserve"> в которую вносятся заключения врачей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результаты лабораторных и иных исследований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заключение по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результатам предварительного осмотра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8F9E46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 xml:space="preserve"> медицинская карта амбулаторного больного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учетная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форма N 025/у-04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утвержденная Приказом Минздравсоцразвития России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зарегистрировано Минюстом России </w:t>
      </w:r>
      <w:r>
        <w:rPr>
          <w:rFonts w:ascii="Times New Roman" w:hAnsi="Times New Roman" w:cs="Times New Roman"/>
          <w:sz w:val="24"/>
          <w:szCs w:val="24"/>
        </w:rPr>
        <w:t>14.12.2004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6188)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медицинская карта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которой отражаются заключения врачей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результаты лабораторных и инструментальных исследований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заключение по результатам предварительного или пер</w:t>
      </w:r>
      <w:r>
        <w:rPr>
          <w:rFonts w:ascii="Times New Roman" w:hAnsi="Times New Roman" w:cs="Times New Roman"/>
          <w:sz w:val="24"/>
          <w:szCs w:val="24"/>
        </w:rPr>
        <w:t>иодического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BC4FC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 хранится в установленном порядке в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4CA77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24"/>
          <w:szCs w:val="24"/>
        </w:rPr>
        <w:t xml:space="preserve"> паспорт здоровья работника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паспорт здоровья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он ранее не оформлялся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указывается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C20A0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медицинс</w:t>
      </w:r>
      <w:r>
        <w:rPr>
          <w:rFonts w:ascii="Times New Roman" w:hAnsi="Times New Roman" w:cs="Times New Roman"/>
          <w:sz w:val="24"/>
          <w:szCs w:val="24"/>
        </w:rPr>
        <w:t>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фактический адрес ее местонахождения и код по ОГРН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06868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паспортные данные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кем выдан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выдачи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номер страхового полиса </w:t>
      </w:r>
      <w:r>
        <w:rPr>
          <w:rFonts w:ascii="Times New Roman" w:hAnsi="Times New Roman" w:cs="Times New Roman"/>
          <w:sz w:val="24"/>
          <w:szCs w:val="24"/>
        </w:rPr>
        <w:t>ОМС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на работу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B64C64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работодателя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17AA0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собственности и вид экономической деятельности работодателя по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1AE36BC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структурного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работодателя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котором будет занято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поступающее на работу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занят работник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должности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вида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AB37F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вредного производственного фактора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вида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указанием класса и по</w:t>
      </w:r>
      <w:r>
        <w:rPr>
          <w:rFonts w:ascii="Times New Roman" w:hAnsi="Times New Roman" w:cs="Times New Roman"/>
          <w:sz w:val="24"/>
          <w:szCs w:val="24"/>
        </w:rPr>
        <w:t>дкласса условий труда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стаж контакта с ними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8FDEA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которой прикреплен работник для постоянного наблюдения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фактический адрес местонахождения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A5E265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врачей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принимавших участие в проведени</w:t>
      </w:r>
      <w:r>
        <w:rPr>
          <w:rFonts w:ascii="Times New Roman" w:hAnsi="Times New Roman" w:cs="Times New Roman"/>
          <w:sz w:val="24"/>
          <w:szCs w:val="24"/>
        </w:rPr>
        <w:t>и предварительного или периодического медицинского осмотра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результаты лабораторных и инструментальных исследований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заключение по результатам предварительного или периодического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F1470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паспорту здоровья присваивается номер</w:t>
      </w:r>
      <w:r>
        <w:rPr>
          <w:rFonts w:ascii="Times New Roman" w:hAnsi="Times New Roman" w:cs="Times New Roman"/>
          <w:sz w:val="24"/>
          <w:szCs w:val="24"/>
        </w:rPr>
        <w:t xml:space="preserve"> и указывается дата его заполнения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F6BB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каждого работника ведется один паспорт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14ACA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прикрепленных на медицинское обслуживание к ФМБА России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паспорт здоровья работника не оформляется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FE2E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проведения осмотра паспорт здоровья хранится в мед</w:t>
      </w:r>
      <w:r>
        <w:rPr>
          <w:rFonts w:ascii="Times New Roman" w:hAnsi="Times New Roman" w:cs="Times New Roman"/>
          <w:sz w:val="24"/>
          <w:szCs w:val="24"/>
        </w:rPr>
        <w:t>ицинской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осмотра паспорт здоровья выдается работнику на руки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206AC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утери работником паспорта здоровья медицинская организация по заявлению работника выдает ему дубликат паспорта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ADD46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Предварительный осмотр является за</w:t>
      </w:r>
      <w:r>
        <w:rPr>
          <w:rFonts w:ascii="Times New Roman" w:hAnsi="Times New Roman" w:cs="Times New Roman"/>
          <w:sz w:val="24"/>
          <w:szCs w:val="24"/>
        </w:rPr>
        <w:t>вершенным в случае осмотра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на работу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всеми врачами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выполнения полного объема лабораторных и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функциональных исследований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Перечнем вредных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опасных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кото</w:t>
      </w:r>
      <w:r>
        <w:rPr>
          <w:rFonts w:ascii="Times New Roman" w:hAnsi="Times New Roman" w:cs="Times New Roman"/>
          <w:sz w:val="24"/>
          <w:szCs w:val="24"/>
        </w:rPr>
        <w:t xml:space="preserve">рых проводятся обязательные предварительные и периодические медицинские осмотры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факторов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 факторов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Перечнем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которых проводятся обязательные предварительные и периодические м</w:t>
      </w:r>
      <w:r>
        <w:rPr>
          <w:rFonts w:ascii="Times New Roman" w:hAnsi="Times New Roman" w:cs="Times New Roman"/>
          <w:sz w:val="24"/>
          <w:szCs w:val="24"/>
        </w:rPr>
        <w:t xml:space="preserve">едицинские осмотры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 работ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CBA210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прохождения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поступающим на работу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предварительного осмотра медицинской организацией оформляются заключение по результатам предварите</w:t>
      </w:r>
      <w:r>
        <w:rPr>
          <w:rFonts w:ascii="Times New Roman" w:hAnsi="Times New Roman" w:cs="Times New Roman"/>
          <w:sz w:val="24"/>
          <w:szCs w:val="24"/>
        </w:rPr>
        <w:t xml:space="preserve">льного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периодического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осмотра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Заключение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B92BAF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 указывается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1AE43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Заключения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B1764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на работу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C1293E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работодателя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BFC04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 работодателя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вида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41589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вредного производствен</w:t>
      </w:r>
      <w:r>
        <w:rPr>
          <w:rFonts w:ascii="Times New Roman" w:hAnsi="Times New Roman" w:cs="Times New Roman"/>
          <w:sz w:val="24"/>
          <w:szCs w:val="24"/>
        </w:rPr>
        <w:t>ного фактора</w:t>
      </w:r>
      <w:r>
        <w:rPr>
          <w:rFonts w:ascii="Times New Roman" w:hAnsi="Times New Roman" w:cs="Times New Roman"/>
          <w:sz w:val="24"/>
          <w:szCs w:val="24"/>
        </w:rPr>
        <w:t>(-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вида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EF593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предварительного осмотра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медицинские противопоказания к работе выявлены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перечислить вредные факторы или виды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выявлены противопоказания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медицинские противопоказания к работе не</w:t>
      </w:r>
      <w:r>
        <w:rPr>
          <w:rFonts w:ascii="Times New Roman" w:hAnsi="Times New Roman" w:cs="Times New Roman"/>
          <w:sz w:val="24"/>
          <w:szCs w:val="24"/>
        </w:rPr>
        <w:t xml:space="preserve"> выявлены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указать группу здоровья работника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43D6E3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подписывается председателем врачебной комиссии с указанием фамил</w:t>
      </w:r>
      <w:r>
        <w:rPr>
          <w:rFonts w:ascii="Times New Roman" w:hAnsi="Times New Roman" w:cs="Times New Roman"/>
          <w:sz w:val="24"/>
          <w:szCs w:val="24"/>
        </w:rPr>
        <w:t xml:space="preserve">ии и инициалов и заверяется печатью медицинской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проводившей предварительный осмотр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3B9FD7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</w:rPr>
        <w:t xml:space="preserve">ение составляется в четырех экземплярах и не позднее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выдается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лицу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поступающему на работу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второй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приобщается к медицинской карте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оформляемой в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проводился предварительный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третий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>
        <w:rPr>
          <w:rFonts w:ascii="Times New Roman" w:hAnsi="Times New Roman" w:cs="Times New Roman"/>
          <w:sz w:val="24"/>
          <w:szCs w:val="24"/>
        </w:rPr>
        <w:t>работодателю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четвертый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которой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поступающее на работу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прикреплено для медицинского 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13E5F28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5449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ПОРЯДОК ПРОВЕДЕНИЯ ПЕРИОДИЧЕСКИХ ОСМОТРОВ</w:t>
      </w:r>
    </w:p>
    <w:p w14:paraId="20B5448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Частота проведения периодических осмотров определяется типами вредных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опасных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воздействующих на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видами выполняемых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1BA2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Периодические </w:t>
      </w:r>
      <w:r>
        <w:rPr>
          <w:rFonts w:ascii="Times New Roman" w:hAnsi="Times New Roman" w:cs="Times New Roman"/>
          <w:sz w:val="24"/>
          <w:szCs w:val="24"/>
        </w:rPr>
        <w:t>осмотры проводятся не реже чем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Перечне факторов и Перечне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FCB0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Работники в возрасте до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проходят периодические осмотры ежегодно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CA95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Внеочередные медицинские осмотры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проводятся на основании медицинских реком</w:t>
      </w:r>
      <w:r>
        <w:rPr>
          <w:rFonts w:ascii="Times New Roman" w:hAnsi="Times New Roman" w:cs="Times New Roman"/>
          <w:sz w:val="24"/>
          <w:szCs w:val="24"/>
        </w:rPr>
        <w:t>ендаций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заключительном акте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оформленном в соответствии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пунктом </w:t>
      </w:r>
      <w:r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B9CB6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Периодические осмотры проводятся на основании поименных списков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разработанных на основании контингентов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подлежащих периодическим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предварительным осмотрам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поименные списки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вредных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опасных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вида работы в соответствии с Перечнем факторов и Перечнем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BDAD0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Включению в списки контингента и поименные списки подлежат работники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A3B84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</w:t>
      </w:r>
      <w:r>
        <w:rPr>
          <w:rFonts w:ascii="Times New Roman" w:hAnsi="Times New Roman" w:cs="Times New Roman"/>
          <w:sz w:val="24"/>
          <w:szCs w:val="24"/>
        </w:rPr>
        <w:t>ергающиеся воздействию вредных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Перечне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вредных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наличие которых установлено по результатам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проведенной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&lt;3&gt;.</w:t>
      </w:r>
      <w:r>
        <w:rPr>
          <w:rFonts w:ascii="Times New Roman" w:hAnsi="Times New Roman" w:cs="Times New Roman"/>
          <w:sz w:val="24"/>
          <w:szCs w:val="24"/>
        </w:rPr>
        <w:t xml:space="preserve"> В качес</w:t>
      </w:r>
      <w:r>
        <w:rPr>
          <w:rFonts w:ascii="Times New Roman" w:hAnsi="Times New Roman" w:cs="Times New Roman"/>
          <w:sz w:val="24"/>
          <w:szCs w:val="24"/>
        </w:rPr>
        <w:t>тве источника информации о наличии на рабочих местах вредных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помимо результатов аттестации рабочих мест по условиям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 использоваться результаты лабораторных исследований и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полученные в рамках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надз</w:t>
      </w:r>
      <w:r>
        <w:rPr>
          <w:rFonts w:ascii="Times New Roman" w:hAnsi="Times New Roman" w:cs="Times New Roman"/>
          <w:sz w:val="24"/>
          <w:szCs w:val="24"/>
        </w:rPr>
        <w:t>орной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производственного лабораторного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использоваться эксплуатационная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технологическая и иная документация на машины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сырье и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применяемые работодателем при осуществлении производственной д</w:t>
      </w:r>
      <w:r>
        <w:rPr>
          <w:rFonts w:ascii="Times New Roman" w:hAnsi="Times New Roman" w:cs="Times New Roman"/>
          <w:sz w:val="24"/>
          <w:szCs w:val="24"/>
        </w:rPr>
        <w:t>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2E0D08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5ADDF3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труда Российской Федерации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января 2014 г. N 33н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Методики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Классификатора вредных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опасных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формы отчета о проведении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и инструкции по ее проведению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31689)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внесенными приказами Минтруда России от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зарегистрирован Министерством юстиции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35927),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642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45539).";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A58C541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40FB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выполняющие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Перечнем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C267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В списке контингента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подлежащих прохождению предварительного и периодического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указываетс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CD740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профессии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работника согласно штатному расписанию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E942F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вредного производственного фактора согласно Перечню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вредных производственных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результате аттестации рабочих мест по услов</w:t>
      </w:r>
      <w:r>
        <w:rPr>
          <w:rFonts w:ascii="Times New Roman" w:hAnsi="Times New Roman" w:cs="Times New Roman"/>
          <w:sz w:val="24"/>
          <w:szCs w:val="24"/>
        </w:rPr>
        <w:t>иям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лабораторных исследований и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в рамках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надзорной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производственного лабораторного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используя эксплуатационную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технологическую и иную документацию на машины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орудование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сырье и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применяемые работодателем при осуществлении производственной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BA61C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Список контингента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разработанный и утвержденный работодателем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дневный срок направляется в территориальный орган федерального органа исполни</w:t>
      </w:r>
      <w:r>
        <w:rPr>
          <w:rFonts w:ascii="Times New Roman" w:hAnsi="Times New Roman" w:cs="Times New Roman"/>
          <w:sz w:val="24"/>
          <w:szCs w:val="24"/>
        </w:rPr>
        <w:t>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на осуществление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эпидемиологического надзора по фактическому месту нахождения работодателя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46191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Поименные списки составляются на основании утвержденного списка контингента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подлежащих прохождению предварительного и периодического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указываются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3D3C4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подлежащего периодическому медицинскому осмотру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3D6C9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вредного производственного фактора </w:t>
      </w:r>
      <w:r>
        <w:rPr>
          <w:rFonts w:ascii="Times New Roman" w:hAnsi="Times New Roman" w:cs="Times New Roman"/>
          <w:sz w:val="24"/>
          <w:szCs w:val="24"/>
        </w:rPr>
        <w:t>или вида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7BDB0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 работодателя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68EBD9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Поименные списки составляются и утверждаются работодателем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его уполномоченным представителем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не позднее чем за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месяца до согласованной с медицинской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датой начала проведения периодического осмотра направляются работодателем в указанную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0D05A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Перед проведением периодического осмотра работодатель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его 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обязан вручить лицу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направляемому на периодический</w:t>
      </w:r>
      <w:r>
        <w:rPr>
          <w:rFonts w:ascii="Times New Roman" w:hAnsi="Times New Roman" w:cs="Times New Roman"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на периодический медицинский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оформленное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9FAF4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Медицинская организация в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дневный срок с момента получения от работодателя поименного списка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но не позднее чем за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дней до соглас</w:t>
      </w:r>
      <w:r>
        <w:rPr>
          <w:rFonts w:ascii="Times New Roman" w:hAnsi="Times New Roman" w:cs="Times New Roman"/>
          <w:sz w:val="24"/>
          <w:szCs w:val="24"/>
        </w:rPr>
        <w:t>ованной с работодателем даты начала проведения периодического осмотра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указанного поименного списка составляет календарный план проведения периодического осмотра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календарный план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41483D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согласовывается медицинской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с работодателем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его представителем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утверждается руководителем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13E1A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Работодатель не позднее чем за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дней до согласованной с медицинской организацией даты начала проведения периодического осмотра обязан ознакомить работнико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подлежащих периодическому осмотру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календарным планом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C361E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</w:t>
      </w:r>
      <w:r>
        <w:rPr>
          <w:rFonts w:ascii="Times New Roman" w:hAnsi="Times New Roman" w:cs="Times New Roman"/>
          <w:sz w:val="24"/>
          <w:szCs w:val="24"/>
        </w:rPr>
        <w:t>ких осмотрах соответствующих врачей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виды и объемы необходимых лабораторных и функциональных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FF6A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Для прохождения периодического осмотра работник обязан прибыть в медицинскую организацию в день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установленный календарным п</w:t>
      </w:r>
      <w:r>
        <w:rPr>
          <w:rFonts w:ascii="Times New Roman" w:hAnsi="Times New Roman" w:cs="Times New Roman"/>
          <w:sz w:val="24"/>
          <w:szCs w:val="24"/>
        </w:rPr>
        <w:t>ланом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предъявить в медицинской организации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EF50D7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На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</w:t>
      </w:r>
      <w:r>
        <w:rPr>
          <w:rFonts w:ascii="Times New Roman" w:hAnsi="Times New Roman" w:cs="Times New Roman"/>
          <w:sz w:val="24"/>
          <w:szCs w:val="24"/>
        </w:rPr>
        <w:t>дящего периодический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медицинской организации оформляются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пунктом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отсутствии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A12C16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проводившие периодические осмотры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 информацию о состоянии здоровья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 о результатах указанных осмотров с письменного согласия работника в Фонд социального страхования Российской Федерации по письменному запросу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Фонд социального страхования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C91B20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29.1.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периодических осмотров всем обследуемым в обязательном порядке проводятся </w:t>
      </w:r>
      <w:r>
        <w:rPr>
          <w:rFonts w:ascii="Times New Roman" w:hAnsi="Times New Roman" w:cs="Times New Roman"/>
          <w:sz w:val="24"/>
          <w:szCs w:val="24"/>
        </w:rPr>
        <w:t>&lt;3.1&gt;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периодичностью осмотров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указанной в Перечне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Переч</w:t>
      </w:r>
      <w:r>
        <w:rPr>
          <w:rFonts w:ascii="Times New Roman" w:hAnsi="Times New Roman" w:cs="Times New Roman"/>
          <w:sz w:val="24"/>
          <w:szCs w:val="24"/>
        </w:rPr>
        <w:t>не работ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C689AA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402C5A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&lt;3.1&gt;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здравоохранения Российской Федерации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марта 2019 г. N 124н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порядка проведения профилактического медицинского осмотра и диспансеризации определенных групп населения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зарегистрирован Министерством юстиции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54495).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965533C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70E2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работников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 в целях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68A4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сбора анамнеза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выявления отягощенной наследственности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жалоб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симптомов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характерных для следующих неинфекционных заболеваний </w:t>
      </w:r>
      <w:r>
        <w:rPr>
          <w:rFonts w:ascii="Times New Roman" w:hAnsi="Times New Roman" w:cs="Times New Roman"/>
          <w:sz w:val="24"/>
          <w:szCs w:val="24"/>
        </w:rPr>
        <w:t>и состояний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стенокардии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перенесенной транзиторной ишемической атаки или острого нарушения мозгового кровообращения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хронической обструктивной болезни легких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заболеваний желудочно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кишечного тракта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79330F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факторов риска и других патологических состояний и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повышающих вероятность развития хронических неинфекционных заболеваний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курения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риска пагубного потр</w:t>
      </w:r>
      <w:r>
        <w:rPr>
          <w:rFonts w:ascii="Times New Roman" w:hAnsi="Times New Roman" w:cs="Times New Roman"/>
          <w:sz w:val="24"/>
          <w:szCs w:val="24"/>
        </w:rPr>
        <w:t>ебления алкоголя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риска потребления наркотических средств и психотропных веществ без назначения врача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характера 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физической активности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4CA3A8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на основании антропометрии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измерение роста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массы тела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окружности талии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индекса массы тела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D348C9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клинический анализ крови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гемоглобин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цветной показатель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эритроциты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тромбоциты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лейкоциты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лейкоцитарная формула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СОЭ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4012E4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клинический анализ мочи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удельный вес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белок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сахар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микроскопия осадка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C593BF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электрокардиография в покое лиц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65DB12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артериального давления на периферических артериях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3629AE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уровня общего холестерина в крови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допускается использование экспресс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8DE944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уровня глюкозы в крови натощак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допускается использование экспресс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DEB05E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относительного 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сосудистого риска у граждан в возрасте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лет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сосудистый риск определяется по шкале се</w:t>
      </w:r>
      <w:r>
        <w:rPr>
          <w:rFonts w:ascii="Times New Roman" w:hAnsi="Times New Roman" w:cs="Times New Roman"/>
          <w:sz w:val="24"/>
          <w:szCs w:val="24"/>
        </w:rPr>
        <w:t>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сосудистого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риска </w:t>
      </w:r>
      <w:r>
        <w:rPr>
          <w:rFonts w:ascii="Times New Roman" w:hAnsi="Times New Roman" w:cs="Times New Roman"/>
          <w:sz w:val="24"/>
          <w:szCs w:val="24"/>
        </w:rPr>
        <w:t>SCORE,</w:t>
      </w:r>
      <w:r>
        <w:rPr>
          <w:rFonts w:ascii="Times New Roman" w:hAnsi="Times New Roman" w:cs="Times New Roman"/>
          <w:sz w:val="24"/>
          <w:szCs w:val="24"/>
        </w:rPr>
        <w:t xml:space="preserve"> при этом у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сосудистые заболевания атеросклеротического генеза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сахарный диабет второго типа и хроническое заболевание почек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уровень абсолютного 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сосудистого риска по шкале риска </w:t>
      </w:r>
      <w:r>
        <w:rPr>
          <w:rFonts w:ascii="Times New Roman" w:hAnsi="Times New Roman" w:cs="Times New Roman"/>
          <w:sz w:val="24"/>
          <w:szCs w:val="24"/>
        </w:rPr>
        <w:t>SCORE</w:t>
      </w:r>
      <w:r>
        <w:rPr>
          <w:rFonts w:ascii="Times New Roman" w:hAnsi="Times New Roman" w:cs="Times New Roman"/>
          <w:sz w:val="24"/>
          <w:szCs w:val="24"/>
        </w:rPr>
        <w:t xml:space="preserve"> не оп</w:t>
      </w:r>
      <w:r>
        <w:rPr>
          <w:rFonts w:ascii="Times New Roman" w:hAnsi="Times New Roman" w:cs="Times New Roman"/>
          <w:sz w:val="24"/>
          <w:szCs w:val="24"/>
        </w:rPr>
        <w:t>ределяется и расценивается как очень высокий вне зависимости от показателей шкалы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C4EBC9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абсолютного сердечно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 xml:space="preserve">истого риска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 граждан в возрасте старше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3A6043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флюорография или рентгенография легких в двух проекциях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прямая и прав</w:t>
      </w:r>
      <w:r>
        <w:rPr>
          <w:rFonts w:ascii="Times New Roman" w:hAnsi="Times New Roman" w:cs="Times New Roman"/>
          <w:sz w:val="24"/>
          <w:szCs w:val="24"/>
        </w:rPr>
        <w:t>ая боковая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в возрасте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Флюорография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рентгенография легких не проводится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гражданину в течение предшествующего календарного года проводилась флюорография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рентгенография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рентгеноскопия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компьютерная томография органов</w:t>
      </w:r>
      <w:r>
        <w:rPr>
          <w:rFonts w:ascii="Times New Roman" w:hAnsi="Times New Roman" w:cs="Times New Roman"/>
          <w:sz w:val="24"/>
          <w:szCs w:val="24"/>
        </w:rPr>
        <w:t xml:space="preserve"> грудной клетки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2FC622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внутриглазного давления при прохождении предварительного и периодического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начиная с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74E90D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женщины осматриваются врачом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акушером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гинекологом с проведением бактериологического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флору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цитологического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атипичные клетки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женщины в возрасте старше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лет проходят маммографию обеих молочных желез в двух проекциях не реже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раза в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Маммография не проводится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 течение предшествующих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месяцев проводилась маммо</w:t>
      </w:r>
      <w:r>
        <w:rPr>
          <w:rFonts w:ascii="Times New Roman" w:hAnsi="Times New Roman" w:cs="Times New Roman"/>
          <w:sz w:val="24"/>
          <w:szCs w:val="24"/>
        </w:rPr>
        <w:t>графия или компьютерная томография молочных желез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1863B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Периодический осмотр является завершенным в случае осмотра работни</w:t>
      </w:r>
      <w:r>
        <w:rPr>
          <w:rFonts w:ascii="Times New Roman" w:hAnsi="Times New Roman" w:cs="Times New Roman"/>
          <w:sz w:val="24"/>
          <w:szCs w:val="24"/>
        </w:rPr>
        <w:t>ка всеми врачами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выполнения полного объема лабораторных и функциональных исследований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в Перечне факторов или Перечне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B595B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прохождения работником периодического осмотра медицинской организацией офор</w:t>
      </w:r>
      <w:r>
        <w:rPr>
          <w:rFonts w:ascii="Times New Roman" w:hAnsi="Times New Roman" w:cs="Times New Roman"/>
          <w:sz w:val="24"/>
          <w:szCs w:val="24"/>
        </w:rPr>
        <w:t>мляется медицинское заключение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пунктами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3D05E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составляется в пяти экземплярах и не позднее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выдается работнику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второй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приобщается к медицинской карте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оформляемой в медицинской орга</w:t>
      </w:r>
      <w:r>
        <w:rPr>
          <w:rFonts w:ascii="Times New Roman" w:hAnsi="Times New Roman" w:cs="Times New Roman"/>
          <w:sz w:val="24"/>
          <w:szCs w:val="24"/>
        </w:rPr>
        <w:t>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проводился предварительный или периодический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третий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работодателю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четвертый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которой работник прикреплен для медицинского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пятый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 письменному запросу в Фонд социальног</w:t>
      </w:r>
      <w:r>
        <w:rPr>
          <w:rFonts w:ascii="Times New Roman" w:hAnsi="Times New Roman" w:cs="Times New Roman"/>
          <w:sz w:val="24"/>
          <w:szCs w:val="24"/>
        </w:rPr>
        <w:t>о страхования с письменного согласия работника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B18AE9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медицинских противопоказаний по состоянию здоровья к в</w:t>
      </w:r>
      <w:r>
        <w:rPr>
          <w:rFonts w:ascii="Times New Roman" w:hAnsi="Times New Roman" w:cs="Times New Roman"/>
          <w:sz w:val="24"/>
          <w:szCs w:val="24"/>
        </w:rPr>
        <w:t xml:space="preserve">ыполнению отдельных видов работ работник направляется в медицинскую организацию для проведения экспертизы профессиональной пригодности в соответствии с приказом Министерства здравоохранения Российской Федерации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мая 2016 г. N 282н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</w:t>
      </w:r>
      <w:r>
        <w:rPr>
          <w:rFonts w:ascii="Times New Roman" w:hAnsi="Times New Roman" w:cs="Times New Roman"/>
          <w:sz w:val="24"/>
          <w:szCs w:val="24"/>
        </w:rPr>
        <w:t>&lt;3.5&gt;.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 xml:space="preserve">а Минздрава РФ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CEE7C6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42708A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&lt;3.5&gt;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42397).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884DAD1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B7B7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результатов периодического осмотра определяется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&lt;4&gt;</w:t>
      </w:r>
      <w:r>
        <w:rPr>
          <w:rFonts w:ascii="Times New Roman" w:hAnsi="Times New Roman" w:cs="Times New Roman"/>
          <w:sz w:val="24"/>
          <w:szCs w:val="24"/>
        </w:rPr>
        <w:t xml:space="preserve"> принадлежность работника к одной </w:t>
      </w:r>
      <w:r>
        <w:rPr>
          <w:rFonts w:ascii="Times New Roman" w:hAnsi="Times New Roman" w:cs="Times New Roman"/>
          <w:sz w:val="24"/>
          <w:szCs w:val="24"/>
        </w:rPr>
        <w:t>из групп здоровья с последующим оформлением в медицинской карте пациента в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проводился медицинский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рекомендаций по профилактике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при наличии медицинских показ</w:t>
      </w:r>
      <w:r>
        <w:rPr>
          <w:rFonts w:ascii="Times New Roman" w:hAnsi="Times New Roman" w:cs="Times New Roman"/>
          <w:sz w:val="24"/>
          <w:szCs w:val="24"/>
        </w:rPr>
        <w:t xml:space="preserve">аний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 дальнейшему наблюдению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лечению и медицинской реабилитации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периодического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</w:t>
      </w:r>
      <w:r>
        <w:rPr>
          <w:rFonts w:ascii="Times New Roman" w:hAnsi="Times New Roman" w:cs="Times New Roman"/>
          <w:sz w:val="24"/>
          <w:szCs w:val="24"/>
        </w:rPr>
        <w:t>&lt;4.1&gt;.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84B46B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AE58C5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здравоохранения Российской Федерации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марта 2019 г. N 124н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порядка проведения профилактического медицинского осмотра и диспансеризации определенных групп населения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54495).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345AA9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&lt;4.1&gt;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2AF2E09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609C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федеральный госуда</w:t>
      </w:r>
      <w:r>
        <w:rPr>
          <w:rFonts w:ascii="Times New Roman" w:hAnsi="Times New Roman" w:cs="Times New Roman"/>
          <w:sz w:val="24"/>
          <w:szCs w:val="24"/>
        </w:rPr>
        <w:t>рственный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эпидемиологический надзор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231F07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 xml:space="preserve"> В случае ликвидации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предварите</w:t>
      </w:r>
      <w:r>
        <w:rPr>
          <w:rFonts w:ascii="Times New Roman" w:hAnsi="Times New Roman" w:cs="Times New Roman"/>
          <w:sz w:val="24"/>
          <w:szCs w:val="24"/>
        </w:rPr>
        <w:t>льные или периодические осмотры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проведения в следующем календарном году указанных осмотров в иной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медицинская карта передается в центр профпатологии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которого она расположена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в</w:t>
      </w:r>
      <w:r>
        <w:rPr>
          <w:rFonts w:ascii="Times New Roman" w:hAnsi="Times New Roman" w:cs="Times New Roman"/>
          <w:sz w:val="24"/>
          <w:szCs w:val="24"/>
        </w:rPr>
        <w:t xml:space="preserve">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Российской Фе</w:t>
      </w:r>
      <w:r>
        <w:rPr>
          <w:rFonts w:ascii="Times New Roman" w:hAnsi="Times New Roman" w:cs="Times New Roman"/>
          <w:sz w:val="24"/>
          <w:szCs w:val="24"/>
        </w:rPr>
        <w:t>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центры профпатологии Федерального медико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биологического агентства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хранится в течение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0E2985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Центр </w:t>
      </w:r>
      <w:r>
        <w:rPr>
          <w:rFonts w:ascii="Times New Roman" w:hAnsi="Times New Roman" w:cs="Times New Roman"/>
          <w:sz w:val="24"/>
          <w:szCs w:val="24"/>
        </w:rPr>
        <w:t>профпатологии на основании письменного запроса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которой работодателем заключен договор на проведение предварительных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периодических осмотров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передает в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дневный срок со дня поступления запроса указанной медицинской орган</w:t>
      </w:r>
      <w:r>
        <w:rPr>
          <w:rFonts w:ascii="Times New Roman" w:hAnsi="Times New Roman" w:cs="Times New Roman"/>
          <w:sz w:val="24"/>
          <w:szCs w:val="24"/>
        </w:rPr>
        <w:t>изации медицинские карты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запросу в обязательном порядке прилагается копия договора на проведение предварительных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периодических осмотров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FB014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 xml:space="preserve"> Медицинская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которой работодатель не пролонгировал договор на проведение предва</w:t>
      </w:r>
      <w:r>
        <w:rPr>
          <w:rFonts w:ascii="Times New Roman" w:hAnsi="Times New Roman" w:cs="Times New Roman"/>
          <w:sz w:val="24"/>
          <w:szCs w:val="24"/>
        </w:rPr>
        <w:t xml:space="preserve">рительных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периодических осмотров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письменному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запросу работодателя должна передать по описи медицинские карты работников в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которой работодатель в настоящий момент заключил соответствующий договор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6D833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 xml:space="preserve"> Участн</w:t>
      </w:r>
      <w:r>
        <w:rPr>
          <w:rFonts w:ascii="Times New Roman" w:hAnsi="Times New Roman" w:cs="Times New Roman"/>
          <w:sz w:val="24"/>
          <w:szCs w:val="24"/>
        </w:rPr>
        <w:t>ики аварийных ситуаций или инцидентов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занятые на работах с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веществами и производственными факторами с разовым или многократным превышением предельно допустимой концентрации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ПДК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предельно допустимого уровня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ПДУ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действующему фактору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имевшие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заключение о предварительном диагнозе профессионального заболевания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лица со стойкими последствиями несчастных случаев на производстве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другие работники в случае принятия соответствующего решени</w:t>
      </w:r>
      <w:r>
        <w:rPr>
          <w:rFonts w:ascii="Times New Roman" w:hAnsi="Times New Roman" w:cs="Times New Roman"/>
          <w:sz w:val="24"/>
          <w:szCs w:val="24"/>
        </w:rPr>
        <w:t>я врачебной комиссией не реже одного раза в пять лет проходят периодические осмотры в центрах профпатологии и других медицинских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право на проведение предварительных и периодических осмотров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экспертизы профессиональной п</w:t>
      </w:r>
      <w:r>
        <w:rPr>
          <w:rFonts w:ascii="Times New Roman" w:hAnsi="Times New Roman" w:cs="Times New Roman"/>
          <w:sz w:val="24"/>
          <w:szCs w:val="24"/>
        </w:rPr>
        <w:t>ригодности и экспертизы связи заболевания с профессией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FE78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B727E1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&lt;4.2&gt;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здравоохранения Российской Федерации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января 2019 г. N 36н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Порядка проведения экспертизы связи заболевания с профессией и формы медицинского заключения о наличии или об отсутствии профессион</w:t>
      </w:r>
      <w:r>
        <w:rPr>
          <w:rFonts w:ascii="Times New Roman" w:hAnsi="Times New Roman" w:cs="Times New Roman"/>
          <w:sz w:val="24"/>
          <w:szCs w:val="24"/>
        </w:rPr>
        <w:t>ального заболевания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54085).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25AF8FD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EDF3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врачом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психиатром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наркологом лиц с подозрением на наличие медицинских противопоказаний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профилю данных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допуску на работы с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производственными факторами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к </w:t>
      </w:r>
      <w:r>
        <w:rPr>
          <w:rFonts w:ascii="Times New Roman" w:hAnsi="Times New Roman" w:cs="Times New Roman"/>
          <w:sz w:val="24"/>
          <w:szCs w:val="24"/>
        </w:rPr>
        <w:t>работам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которых обязательно проведение предварительных и периодических медицинских осмотров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направляются для освидетельствования в</w:t>
      </w:r>
      <w:r>
        <w:rPr>
          <w:rFonts w:ascii="Times New Roman" w:hAnsi="Times New Roman" w:cs="Times New Roman"/>
          <w:sz w:val="24"/>
          <w:szCs w:val="24"/>
        </w:rPr>
        <w:t>о врачебной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095607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Центр профпатологии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проводивший периодический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информацию о результатах данного осмотра с письменного согласия работника в Фонд социального страхования </w:t>
      </w:r>
      <w:r>
        <w:rPr>
          <w:rFonts w:ascii="Times New Roman" w:hAnsi="Times New Roman" w:cs="Times New Roman"/>
          <w:sz w:val="24"/>
          <w:szCs w:val="24"/>
        </w:rPr>
        <w:t>по письменному запросу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DA2DD9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 xml:space="preserve"> В случае подозрения о наличии у работника профессионального заболевания при проведении период</w:t>
      </w:r>
      <w:r>
        <w:rPr>
          <w:rFonts w:ascii="Times New Roman" w:hAnsi="Times New Roman" w:cs="Times New Roman"/>
          <w:sz w:val="24"/>
          <w:szCs w:val="24"/>
        </w:rPr>
        <w:t>ического осмотра медицинская организация выдает работнику направление в центр профпатологии или специализированную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имеющую право на проведение экспертизы связи заболевания с профессией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оформляет и направляет в установленно</w:t>
      </w:r>
      <w:r>
        <w:rPr>
          <w:rFonts w:ascii="Times New Roman" w:hAnsi="Times New Roman" w:cs="Times New Roman"/>
          <w:sz w:val="24"/>
          <w:szCs w:val="24"/>
        </w:rPr>
        <w:t>м порядке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уполномоченных на осуществление государственного контроля и надзора в сфере обеспечения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эпидемиологического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1BEFA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6C6A96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&lt;4.3&gt;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здравоохранения Российской Федерации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мая 2016 г. N 282н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Порядка проведе</w:t>
      </w:r>
      <w:r>
        <w:rPr>
          <w:rFonts w:ascii="Times New Roman" w:hAnsi="Times New Roman" w:cs="Times New Roman"/>
          <w:sz w:val="24"/>
          <w:szCs w:val="24"/>
        </w:rPr>
        <w:t>ния экспертизы профессиональной пригодности и формы медицинского заключения о пригодности или непригодности к выполнению отдельных видов работ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42397).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иказа Минздрава РФ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E5E6B73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D051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 xml:space="preserve"> В случаях затруднения определения профессиональной пригодности работника в связи с имеющимся у него заболеванием и с целью экс</w:t>
      </w:r>
      <w:r>
        <w:rPr>
          <w:rFonts w:ascii="Times New Roman" w:hAnsi="Times New Roman" w:cs="Times New Roman"/>
          <w:sz w:val="24"/>
          <w:szCs w:val="24"/>
        </w:rPr>
        <w:t>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имеющую право на проведение экспертизы связи заболевания с профессией и профессиональной пригодности в с</w:t>
      </w:r>
      <w:r>
        <w:rPr>
          <w:rFonts w:ascii="Times New Roman" w:hAnsi="Times New Roman" w:cs="Times New Roman"/>
          <w:sz w:val="24"/>
          <w:szCs w:val="24"/>
        </w:rPr>
        <w:t>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9869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E3E42E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&lt;4.4&gt;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декабря 2000 г. N 967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 о расследовании и учете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5149;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262),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здравоохранения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54085).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5985F4B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CAADE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 xml:space="preserve"> По итогам проведения осмотров медицинская организация не позднее чем через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дней после завершения пер</w:t>
      </w:r>
      <w:r>
        <w:rPr>
          <w:rFonts w:ascii="Times New Roman" w:hAnsi="Times New Roman" w:cs="Times New Roman"/>
          <w:sz w:val="24"/>
          <w:szCs w:val="24"/>
        </w:rPr>
        <w:t>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на осуществление государственного контроля и надзора в сфе</w:t>
      </w:r>
      <w:r>
        <w:rPr>
          <w:rFonts w:ascii="Times New Roman" w:hAnsi="Times New Roman" w:cs="Times New Roman"/>
          <w:sz w:val="24"/>
          <w:szCs w:val="24"/>
        </w:rPr>
        <w:t>ре обеспечения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эпидемиологического благополучия населения и представителями работодателя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 заключительный акт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3F2B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 xml:space="preserve"> В заключительном акте указывается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026DA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проводившей предварительный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ее мес</w:t>
      </w:r>
      <w:r>
        <w:rPr>
          <w:rFonts w:ascii="Times New Roman" w:hAnsi="Times New Roman" w:cs="Times New Roman"/>
          <w:sz w:val="24"/>
          <w:szCs w:val="24"/>
        </w:rPr>
        <w:t>тонахождения и код по ОГРН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359B7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99675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работодателя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1D4E6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женщин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работников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установлена стойкая степень утраты трудоспособности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56172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занятых на тяжелых работах и на работах с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условиями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C2A9B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занятых на работах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которых обязательно проведение периодических медицинских осмотров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обследований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целях охраны здоровья насе</w:t>
      </w:r>
      <w:r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предупреждения возникновения и распространения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женщин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работников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установлена стойкая степень утраты трудоспособности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F622C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подлежащих периодическому медицинскому </w:t>
      </w:r>
      <w:r>
        <w:rPr>
          <w:rFonts w:ascii="Times New Roman" w:hAnsi="Times New Roman" w:cs="Times New Roman"/>
          <w:sz w:val="24"/>
          <w:szCs w:val="24"/>
        </w:rPr>
        <w:t>осмотру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женщин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работников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установлена стойкая степень утраты трудоспособности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A02C5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прошедших периодический медицинский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женщин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работников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установлена стойкая степень утраты трудоспособности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D0EFF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охвата работников периодическим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93077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прошедших периодический медицинский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пола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даты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заключения медицинской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930CB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завершивших периодический медицинский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женщин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работников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установлена стойкая степень утраты трудоспособности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5ACAA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работн</w:t>
      </w:r>
      <w:r>
        <w:rPr>
          <w:rFonts w:ascii="Times New Roman" w:hAnsi="Times New Roman" w:cs="Times New Roman"/>
          <w:sz w:val="24"/>
          <w:szCs w:val="24"/>
        </w:rPr>
        <w:t>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завершивших периодический медицинский осмотр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1E29A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прошедших периодический медицинский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женщин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работников в возрасте до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установлена стойкая степень утраты трудоспособности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3117E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</w:t>
      </w:r>
      <w:r>
        <w:rPr>
          <w:rFonts w:ascii="Times New Roman" w:hAnsi="Times New Roman" w:cs="Times New Roman"/>
          <w:sz w:val="24"/>
          <w:szCs w:val="24"/>
        </w:rPr>
        <w:t>ок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прошедших периодический медицинский осмотр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6FCFA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имеющих медицинские противопоказания к работе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7D99A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временные медицинские противопоказания к работе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7D462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постоян</w:t>
      </w:r>
      <w:r>
        <w:rPr>
          <w:rFonts w:ascii="Times New Roman" w:hAnsi="Times New Roman" w:cs="Times New Roman"/>
          <w:sz w:val="24"/>
          <w:szCs w:val="24"/>
        </w:rPr>
        <w:t>ные медицинские противопоказания к работе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FA45B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проведении дополнительного обследования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заключение не дано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851C37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обследовании в центре профпатологии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C39BD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</w:t>
      </w:r>
      <w:r>
        <w:rPr>
          <w:rFonts w:ascii="Times New Roman" w:hAnsi="Times New Roman" w:cs="Times New Roman"/>
          <w:sz w:val="24"/>
          <w:szCs w:val="24"/>
        </w:rPr>
        <w:t>амбулаторном обследовании и лечении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3E867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стационарном обследовании и лечении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BA14C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санаторно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курортном лечении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BC901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диспансерном наблюдении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F125E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 с у</w:t>
      </w:r>
      <w:r>
        <w:rPr>
          <w:rFonts w:ascii="Times New Roman" w:hAnsi="Times New Roman" w:cs="Times New Roman"/>
          <w:sz w:val="24"/>
          <w:szCs w:val="24"/>
        </w:rPr>
        <w:t>становленным предварительным диагнозом профессионального заболевания с указанием пола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даты рождения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профессии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вредных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опасных производственных факторов и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484E2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впервые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хронических соматических заболеваний с указанием класса заболеваний по Международной классификации болезней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МКБ</w:t>
      </w:r>
      <w:r>
        <w:rPr>
          <w:rFonts w:ascii="Times New Roman" w:hAnsi="Times New Roman" w:cs="Times New Roman"/>
          <w:sz w:val="24"/>
          <w:szCs w:val="24"/>
        </w:rPr>
        <w:t>-10);</w:t>
      </w:r>
    </w:p>
    <w:p w14:paraId="56EA5D2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впервые установленных профессиональных заболеваний с указанием класса заболеваний по МКБ</w:t>
      </w:r>
      <w:r>
        <w:rPr>
          <w:rFonts w:ascii="Times New Roman" w:hAnsi="Times New Roman" w:cs="Times New Roman"/>
          <w:sz w:val="24"/>
          <w:szCs w:val="24"/>
        </w:rPr>
        <w:t>-10;</w:t>
      </w:r>
    </w:p>
    <w:p w14:paraId="78052D4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r>
        <w:rPr>
          <w:rFonts w:ascii="Times New Roman" w:hAnsi="Times New Roman" w:cs="Times New Roman"/>
          <w:sz w:val="24"/>
          <w:szCs w:val="24"/>
        </w:rPr>
        <w:t>рекомендаций предыдущего заключительного 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A639B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работодателю по реализации комплекса оздоровительных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профилактические и другие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1A56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Заключительный акт утверждается председателем врачебной комиссии и заверяется п</w:t>
      </w:r>
      <w:r>
        <w:rPr>
          <w:rFonts w:ascii="Times New Roman" w:hAnsi="Times New Roman" w:cs="Times New Roman"/>
          <w:sz w:val="24"/>
          <w:szCs w:val="24"/>
        </w:rPr>
        <w:t xml:space="preserve">ечатью медицинской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F3364F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Заключительный акт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в пят</w:t>
      </w:r>
      <w:r>
        <w:rPr>
          <w:rFonts w:ascii="Times New Roman" w:hAnsi="Times New Roman" w:cs="Times New Roman"/>
          <w:sz w:val="24"/>
          <w:szCs w:val="24"/>
        </w:rPr>
        <w:t>и экземплярах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направляются медицинской организацией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от даты утверждения акта работодателю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центр профпатологии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 социального страхования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территориальный орган федерального органа испо</w:t>
      </w:r>
      <w:r>
        <w:rPr>
          <w:rFonts w:ascii="Times New Roman" w:hAnsi="Times New Roman" w:cs="Times New Roman"/>
          <w:sz w:val="24"/>
          <w:szCs w:val="24"/>
        </w:rPr>
        <w:t>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на осуществление государственного контроля и надзора в сфере обеспечения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эпидемиологического благополучия населения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1B53E0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заключительного акта хранится в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проводившей периодический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118AA3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>
        <w:rPr>
          <w:rFonts w:ascii="Times New Roman" w:hAnsi="Times New Roman" w:cs="Times New Roman"/>
          <w:sz w:val="24"/>
          <w:szCs w:val="24"/>
        </w:rPr>
        <w:t xml:space="preserve"> Медицинские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проводившие предварительные и периодические осмотры по их окончании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A47EC5C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выдают работнику на руки выписку из медицинской карты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отражаются заключения врачей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результаты лабораторных и иных исследований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заключение по результатам периодического осмотра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рекомендации по профилак</w:t>
      </w:r>
      <w:r>
        <w:rPr>
          <w:rFonts w:ascii="Times New Roman" w:hAnsi="Times New Roman" w:cs="Times New Roman"/>
          <w:sz w:val="24"/>
          <w:szCs w:val="24"/>
        </w:rPr>
        <w:t>тике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при наличии медицинских показаний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 дальнейшему наблюдению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лечению и медицинской реабилитации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4435C1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направляют копию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указанной в абзаце втором настоящего пункта в медицинские организации по месту жительства или прикрепления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письменного согласия работника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731A47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организации обобщают и анализируют результаты периодических осмотров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занятых на работах с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условиями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данного субъекта Российской Федерации и не позднее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февраля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направляют обобщенные сведения в соответствующий орган государственной власти субъекта Российской Федерации в сфере охраны здоровья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 государственн</w:t>
      </w:r>
      <w:r>
        <w:rPr>
          <w:rFonts w:ascii="Times New Roman" w:hAnsi="Times New Roman" w:cs="Times New Roman"/>
          <w:sz w:val="24"/>
          <w:szCs w:val="24"/>
        </w:rPr>
        <w:t>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67E701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>
        <w:rPr>
          <w:rFonts w:ascii="Times New Roman" w:hAnsi="Times New Roman" w:cs="Times New Roman"/>
          <w:sz w:val="24"/>
          <w:szCs w:val="24"/>
        </w:rPr>
        <w:t xml:space="preserve"> Центр профпатологии Министерства здравоохранения Российской Федерации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апреля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сведения о проведении периодических осмотров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занятых на рабо</w:t>
      </w:r>
      <w:r>
        <w:rPr>
          <w:rFonts w:ascii="Times New Roman" w:hAnsi="Times New Roman" w:cs="Times New Roman"/>
          <w:sz w:val="24"/>
          <w:szCs w:val="24"/>
        </w:rPr>
        <w:t xml:space="preserve">тах с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условиями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Министерство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Приказа Минздрава РФ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13.12.2019 N 1032н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B9E4764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5B40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МЕДИЦИНСКИЕ П</w:t>
      </w:r>
      <w:r>
        <w:rPr>
          <w:rFonts w:ascii="Times New Roman" w:hAnsi="Times New Roman" w:cs="Times New Roman"/>
          <w:b/>
          <w:bCs/>
          <w:sz w:val="32"/>
          <w:szCs w:val="32"/>
        </w:rPr>
        <w:t>РОТИВОПОКАЗАНИЯ К ДОПУСКУ К РАБОТАМ</w:t>
      </w:r>
    </w:p>
    <w:p w14:paraId="6B791FC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>
        <w:rPr>
          <w:rFonts w:ascii="Times New Roman" w:hAnsi="Times New Roman" w:cs="Times New Roman"/>
          <w:sz w:val="24"/>
          <w:szCs w:val="24"/>
        </w:rPr>
        <w:t xml:space="preserve"> Работники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поступающие на работу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допускаются к выполнению работ с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условиями труда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которых обязательно проведение предварительных и периодических меди</w:t>
      </w:r>
      <w:r>
        <w:rPr>
          <w:rFonts w:ascii="Times New Roman" w:hAnsi="Times New Roman" w:cs="Times New Roman"/>
          <w:sz w:val="24"/>
          <w:szCs w:val="24"/>
        </w:rPr>
        <w:t xml:space="preserve">цинских осмотров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обследований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целях охраны здоровья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предупреждения возникновения и распространения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следующих общих медицинских противопоказаний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C4F2F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врожденные пороки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хромосомные аномалии со стойки</w:t>
      </w:r>
      <w:r>
        <w:rPr>
          <w:rFonts w:ascii="Times New Roman" w:hAnsi="Times New Roman" w:cs="Times New Roman"/>
          <w:sz w:val="24"/>
          <w:szCs w:val="24"/>
        </w:rPr>
        <w:t>ми выраженными нарушениями функции органов и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A9569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повреждений центральной и периферической нервной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внутренних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костно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мышечной системы и соединительной ткани от воздействия внешних факторов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травмы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радиация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термическое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хи</w:t>
      </w:r>
      <w:r>
        <w:rPr>
          <w:rFonts w:ascii="Times New Roman" w:hAnsi="Times New Roman" w:cs="Times New Roman"/>
          <w:sz w:val="24"/>
          <w:szCs w:val="24"/>
        </w:rPr>
        <w:t>мическое и другое воздействие и 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с развитием необратимых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вызвавших нарушения функции органов и систем выраженной степени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6B40B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 центральной нервной системы различной этиологии с двигательными и чувствительными нарушениями выраженной с</w:t>
      </w:r>
      <w:r>
        <w:rPr>
          <w:rFonts w:ascii="Times New Roman" w:hAnsi="Times New Roman" w:cs="Times New Roman"/>
          <w:sz w:val="24"/>
          <w:szCs w:val="24"/>
        </w:rPr>
        <w:t>тепени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расстройствами координации и статики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когнитивными и мнестико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9F456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нарколепсия и катаплексия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35BFAF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сопровождающиеся расстройствами сознания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эпилепсия и эпилептические синдромы различной этиологии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синкопальные син</w:t>
      </w:r>
      <w:r>
        <w:rPr>
          <w:rFonts w:ascii="Times New Roman" w:hAnsi="Times New Roman" w:cs="Times New Roman"/>
          <w:sz w:val="24"/>
          <w:szCs w:val="24"/>
        </w:rPr>
        <w:t>дромы различной этиологии и др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78075DF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психические заболевания с тяжелыми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стойкими или часто обостряющимися болезненными проявлениями и приравненные к ним состояния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подлежащие обязательному динамическому наблюдению в психоневрологических диспансерах </w:t>
      </w:r>
      <w:r>
        <w:rPr>
          <w:rFonts w:ascii="Times New Roman" w:hAnsi="Times New Roman" w:cs="Times New Roman"/>
          <w:sz w:val="24"/>
          <w:szCs w:val="24"/>
        </w:rPr>
        <w:t>&lt;1&gt;;</w:t>
      </w:r>
    </w:p>
    <w:p w14:paraId="4DAC0C6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  <w:r>
        <w:rPr>
          <w:rFonts w:ascii="Times New Roman" w:hAnsi="Times New Roman" w:cs="Times New Roman"/>
          <w:sz w:val="24"/>
          <w:szCs w:val="24"/>
        </w:rPr>
        <w:t>---------------</w:t>
      </w:r>
    </w:p>
    <w:p w14:paraId="5C64BAD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В случаях выраженных форм расстройств настроения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невротических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со стрессом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соматоформных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поведенческих расстройств и расстройств личности вопрос о профессиональной пригодности к соответствующим работам решается индивидуаль</w:t>
      </w:r>
      <w:r>
        <w:rPr>
          <w:rFonts w:ascii="Times New Roman" w:hAnsi="Times New Roman" w:cs="Times New Roman"/>
          <w:sz w:val="24"/>
          <w:szCs w:val="24"/>
        </w:rPr>
        <w:t>но комиссией врачей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профилю заболевания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участием врача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профпатолога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08168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1283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алкоголизм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токсикомания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наркомания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80404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болезни эндокринной системы прогрессирующего течения с признаками поражения других органов и систем и нарушением их</w:t>
      </w:r>
      <w:r>
        <w:rPr>
          <w:rFonts w:ascii="Times New Roman" w:hAnsi="Times New Roman" w:cs="Times New Roman"/>
          <w:sz w:val="24"/>
          <w:szCs w:val="24"/>
        </w:rPr>
        <w:t xml:space="preserve"> функции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2F11D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злокачественные новообразования любой локализации </w:t>
      </w:r>
      <w:r>
        <w:rPr>
          <w:rFonts w:ascii="Times New Roman" w:hAnsi="Times New Roman" w:cs="Times New Roman"/>
          <w:sz w:val="24"/>
          <w:szCs w:val="24"/>
        </w:rPr>
        <w:t>&lt;1&gt;;</w:t>
      </w:r>
    </w:p>
    <w:p w14:paraId="57CCB02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28EF85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проведенного лечения вопрос решается индивидуально комиссией врачей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профпатологом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онкологом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D9636B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7BC7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 крови и кроветворных орга</w:t>
      </w:r>
      <w:r>
        <w:rPr>
          <w:rFonts w:ascii="Times New Roman" w:hAnsi="Times New Roman" w:cs="Times New Roman"/>
          <w:sz w:val="24"/>
          <w:szCs w:val="24"/>
        </w:rPr>
        <w:t xml:space="preserve">нов с прогрессирующим и рецидивирующим течением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гемобластозы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выраженные формы гемолитических и апластических анемий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геморрагические диатезы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896DF3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гипертоническая болезнь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стадии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риск </w:t>
      </w:r>
      <w:r>
        <w:rPr>
          <w:rFonts w:ascii="Times New Roman" w:hAnsi="Times New Roman" w:cs="Times New Roman"/>
          <w:sz w:val="24"/>
          <w:szCs w:val="24"/>
        </w:rPr>
        <w:t>IV;</w:t>
      </w:r>
    </w:p>
    <w:p w14:paraId="3EFE896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болезни сердца и перикарда с недостаточност</w:t>
      </w:r>
      <w:r>
        <w:rPr>
          <w:rFonts w:ascii="Times New Roman" w:hAnsi="Times New Roman" w:cs="Times New Roman"/>
          <w:sz w:val="24"/>
          <w:szCs w:val="24"/>
        </w:rPr>
        <w:t xml:space="preserve">ью кровообращения ФК </w:t>
      </w:r>
      <w:r>
        <w:rPr>
          <w:rFonts w:ascii="Times New Roman" w:hAnsi="Times New Roman" w:cs="Times New Roman"/>
          <w:sz w:val="24"/>
          <w:szCs w:val="24"/>
        </w:rPr>
        <w:t>III,</w:t>
      </w:r>
      <w:r>
        <w:rPr>
          <w:rFonts w:ascii="Times New Roman" w:hAnsi="Times New Roman" w:cs="Times New Roman"/>
          <w:sz w:val="24"/>
          <w:szCs w:val="24"/>
        </w:rPr>
        <w:t xml:space="preserve"> НК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более степени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EA7D1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ишемическая болезнь сердца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CD2C6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стенокардия ФК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IV;</w:t>
      </w:r>
    </w:p>
    <w:p w14:paraId="0D2C3CF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нарушением проводимости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синоаурикулярная блокада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слабость синусового узла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52C6EC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пароксизмальные нарушения ритма с потенциально злокачественными</w:t>
      </w:r>
      <w:r>
        <w:rPr>
          <w:rFonts w:ascii="Times New Roman" w:hAnsi="Times New Roman" w:cs="Times New Roman"/>
          <w:sz w:val="24"/>
          <w:szCs w:val="24"/>
        </w:rPr>
        <w:t xml:space="preserve"> желудочковыми аритмиям и нарушениями гемодинамики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A2C35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постинфарктный кардиосклероз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аневризма сердца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2C2AE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аневризмы и расслоения любых отделов аорты и артерий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75F0E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облитерирующий атеросклероз аорты с облитерацией висцеральных артерий и нарушением функции органов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A693E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блитерирующий атеросклероз сосудов конечностей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тромбангиит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аортоартериит с признаками декомпенсации кровоснабжения конечности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конечностей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C83AB5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варикозная и посттромбофлебитическая болезнь нижних конечностей с явлениями хронической венозной недостаточности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степени и выше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507CC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лимфангиит и другие нарушения лимфооттока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CF87CD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ревматизм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активная фаза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частые рецидивы с поражением сердца и других органов и систем и хронической сердечной недостаточностью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99B57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болезни бронхолегочной системы с явле</w:t>
      </w:r>
      <w:r>
        <w:rPr>
          <w:rFonts w:ascii="Times New Roman" w:hAnsi="Times New Roman" w:cs="Times New Roman"/>
          <w:sz w:val="24"/>
          <w:szCs w:val="24"/>
        </w:rPr>
        <w:t>ниями дыхательной недостаточности или легочно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сердечной недостаточности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D2851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активные формы туберкулеза любой локализации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48C9C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осложненное течение язвенной болезни желудка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двенадцатиперстной кишки с хроническим часто </w:t>
      </w:r>
      <w:r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раза и более за календарный г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рецидивирующим течением и развитием осложнений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71ABE3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гепатиты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декомпенсированные циррозы печени и другие заболевания печени с признаками печеночной недостаточности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степени и портальной гипертензии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DC0014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болезни почек и мочевыводящи</w:t>
      </w:r>
      <w:r>
        <w:rPr>
          <w:rFonts w:ascii="Times New Roman" w:hAnsi="Times New Roman" w:cs="Times New Roman"/>
          <w:sz w:val="24"/>
          <w:szCs w:val="24"/>
        </w:rPr>
        <w:t xml:space="preserve">х путей с явлениями хронической почечной недостаточности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FBC63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неспецифический язвенный колит и болезнь Крона тяжелого течения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F05311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диффузные заболевания соединительной ткани с нарушением функции органов и систем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системные васкулиты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AFB5A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</w:t>
      </w:r>
      <w:r>
        <w:rPr>
          <w:rFonts w:ascii="Times New Roman" w:hAnsi="Times New Roman" w:cs="Times New Roman"/>
          <w:sz w:val="24"/>
          <w:szCs w:val="24"/>
        </w:rPr>
        <w:t>онические заболевания периферической нервной системы и нервно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мышечные заболевания со значительными нарушениями функций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D79E1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заболевания опорно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двигательного аппарата с нарушениями функции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D949B2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заболевания кожи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ED346B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хроническая ра</w:t>
      </w:r>
      <w:r>
        <w:rPr>
          <w:rFonts w:ascii="Times New Roman" w:hAnsi="Times New Roman" w:cs="Times New Roman"/>
          <w:sz w:val="24"/>
          <w:szCs w:val="24"/>
        </w:rPr>
        <w:t>спространенная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часто рецидивирующая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раз в год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экзема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009F0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псориаз универсальный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распространенный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артропатический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пустулезный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псориатическая </w:t>
      </w:r>
      <w:r>
        <w:rPr>
          <w:rFonts w:ascii="Times New Roman" w:hAnsi="Times New Roman" w:cs="Times New Roman"/>
          <w:sz w:val="24"/>
          <w:szCs w:val="24"/>
        </w:rPr>
        <w:lastRenderedPageBreak/>
        <w:t>эритродермия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E08A55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вульгарная пузырчатка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27B5B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необратимый распространенный ихтиоз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7341B0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прог</w:t>
      </w:r>
      <w:r>
        <w:rPr>
          <w:rFonts w:ascii="Times New Roman" w:hAnsi="Times New Roman" w:cs="Times New Roman"/>
          <w:sz w:val="24"/>
          <w:szCs w:val="24"/>
        </w:rPr>
        <w:t>рессирующий атопический дерматит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ABE1B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рецидивирующие формы инфекционных и паразитарных заболеваний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поствакцинальные поражения в случае неподдающихся или трудноподдающихся лечению клинических форм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FF0F1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беременность и период лактации </w:t>
      </w:r>
      <w:r>
        <w:rPr>
          <w:rFonts w:ascii="Times New Roman" w:hAnsi="Times New Roman" w:cs="Times New Roman"/>
          <w:sz w:val="24"/>
          <w:szCs w:val="24"/>
        </w:rPr>
        <w:t>&lt;1&gt;;</w:t>
      </w:r>
    </w:p>
    <w:p w14:paraId="37F27E28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привычное нев</w:t>
      </w:r>
      <w:r>
        <w:rPr>
          <w:rFonts w:ascii="Times New Roman" w:hAnsi="Times New Roman" w:cs="Times New Roman"/>
          <w:sz w:val="24"/>
          <w:szCs w:val="24"/>
        </w:rPr>
        <w:t xml:space="preserve">ынашивание и аномалии плода в анамнезе у женщин детородного возраста </w:t>
      </w:r>
      <w:r>
        <w:rPr>
          <w:rFonts w:ascii="Times New Roman" w:hAnsi="Times New Roman" w:cs="Times New Roman"/>
          <w:sz w:val="24"/>
          <w:szCs w:val="24"/>
        </w:rPr>
        <w:t>&lt;1&gt;;</w:t>
      </w:r>
    </w:p>
    <w:p w14:paraId="6CDEA317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4238C09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Только для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работающих в контакте вредными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опасными производственными факторами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указанными в Перечне факторов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C017A6" w14:textId="77777777" w:rsidR="00000000" w:rsidRDefault="00FE2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8281A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глаукома любой стадии при неста</w:t>
      </w:r>
      <w:r>
        <w:rPr>
          <w:rFonts w:ascii="Times New Roman" w:hAnsi="Times New Roman" w:cs="Times New Roman"/>
          <w:sz w:val="24"/>
          <w:szCs w:val="24"/>
        </w:rPr>
        <w:t>билизированном течении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73D66" w14:textId="77777777" w:rsidR="00000000" w:rsidRDefault="00FE2E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медицинские противопоказания указаны в Перечне факторов и Перечне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BD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4D09F"/>
  <w14:defaultImageDpi w14:val="0"/>
  <w15:docId w15:val="{DEF18666-2C19-4438-8ACD-BA2F575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245724#l9" TargetMode="External"/><Relationship Id="rId117" Type="http://schemas.openxmlformats.org/officeDocument/2006/relationships/hyperlink" Target="https://normativ.kontur.ru/document?moduleid=1&amp;documentid=351599#l34" TargetMode="External"/><Relationship Id="rId21" Type="http://schemas.openxmlformats.org/officeDocument/2006/relationships/hyperlink" Target="https://normativ.kontur.ru/document?moduleid=1&amp;documentid=245724#l5" TargetMode="External"/><Relationship Id="rId42" Type="http://schemas.openxmlformats.org/officeDocument/2006/relationships/hyperlink" Target="https://normativ.kontur.ru/document?moduleid=1&amp;documentid=351599#l90" TargetMode="External"/><Relationship Id="rId47" Type="http://schemas.openxmlformats.org/officeDocument/2006/relationships/hyperlink" Target="https://normativ.kontur.ru/document?moduleid=1&amp;documentid=351599#l8" TargetMode="External"/><Relationship Id="rId63" Type="http://schemas.openxmlformats.org/officeDocument/2006/relationships/hyperlink" Target="https://normativ.kontur.ru/document?moduleid=1&amp;documentid=351599#l10" TargetMode="External"/><Relationship Id="rId68" Type="http://schemas.openxmlformats.org/officeDocument/2006/relationships/hyperlink" Target="https://normativ.kontur.ru/document?moduleid=1&amp;documentid=351599#l10" TargetMode="External"/><Relationship Id="rId84" Type="http://schemas.openxmlformats.org/officeDocument/2006/relationships/hyperlink" Target="https://normativ.kontur.ru/document?moduleid=1&amp;documentid=351599#l18" TargetMode="External"/><Relationship Id="rId89" Type="http://schemas.openxmlformats.org/officeDocument/2006/relationships/hyperlink" Target="https://normativ.kontur.ru/document?moduleid=1&amp;documentid=351599#l22" TargetMode="External"/><Relationship Id="rId112" Type="http://schemas.openxmlformats.org/officeDocument/2006/relationships/hyperlink" Target="https://normativ.kontur.ru/document?moduleid=1&amp;documentid=346425#l0" TargetMode="External"/><Relationship Id="rId133" Type="http://schemas.openxmlformats.org/officeDocument/2006/relationships/hyperlink" Target="https://normativ.kontur.ru/document?moduleid=1&amp;documentid=351599#l85" TargetMode="External"/><Relationship Id="rId16" Type="http://schemas.openxmlformats.org/officeDocument/2006/relationships/hyperlink" Target="https://normativ.kontur.ru/document?moduleid=1&amp;documentid=22114#l6565" TargetMode="External"/><Relationship Id="rId107" Type="http://schemas.openxmlformats.org/officeDocument/2006/relationships/hyperlink" Target="https://normativ.kontur.ru/document?moduleid=1&amp;documentid=351599#l73" TargetMode="External"/><Relationship Id="rId11" Type="http://schemas.openxmlformats.org/officeDocument/2006/relationships/hyperlink" Target="https://normativ.kontur.ru/document?moduleid=1&amp;documentid=82069#l0" TargetMode="External"/><Relationship Id="rId32" Type="http://schemas.openxmlformats.org/officeDocument/2006/relationships/hyperlink" Target="https://normativ.kontur.ru/document?moduleid=1&amp;documentid=245724#l9" TargetMode="External"/><Relationship Id="rId37" Type="http://schemas.openxmlformats.org/officeDocument/2006/relationships/hyperlink" Target="https://normativ.kontur.ru/document?moduleid=1&amp;documentid=245724#l9" TargetMode="External"/><Relationship Id="rId53" Type="http://schemas.openxmlformats.org/officeDocument/2006/relationships/hyperlink" Target="https://normativ.kontur.ru/document?moduleid=1&amp;documentid=351599#l10" TargetMode="External"/><Relationship Id="rId58" Type="http://schemas.openxmlformats.org/officeDocument/2006/relationships/hyperlink" Target="https://normativ.kontur.ru/document?moduleid=1&amp;documentid=351599#l10" TargetMode="External"/><Relationship Id="rId74" Type="http://schemas.openxmlformats.org/officeDocument/2006/relationships/hyperlink" Target="https://normativ.kontur.ru/document?moduleid=1&amp;documentid=351599#l10" TargetMode="External"/><Relationship Id="rId79" Type="http://schemas.openxmlformats.org/officeDocument/2006/relationships/hyperlink" Target="https://normativ.kontur.ru/document?moduleid=1&amp;documentid=351028#l0" TargetMode="External"/><Relationship Id="rId102" Type="http://schemas.openxmlformats.org/officeDocument/2006/relationships/hyperlink" Target="https://normativ.kontur.ru/document?moduleid=1&amp;documentid=351599#l22" TargetMode="External"/><Relationship Id="rId123" Type="http://schemas.openxmlformats.org/officeDocument/2006/relationships/hyperlink" Target="https://normativ.kontur.ru/document?moduleid=1&amp;documentid=351599#l41" TargetMode="External"/><Relationship Id="rId128" Type="http://schemas.openxmlformats.org/officeDocument/2006/relationships/hyperlink" Target="https://normativ.kontur.ru/document?moduleid=1&amp;documentid=351599#l41" TargetMode="External"/><Relationship Id="rId5" Type="http://schemas.openxmlformats.org/officeDocument/2006/relationships/hyperlink" Target="https://normativ.kontur.ru/document?moduleid=1&amp;documentid=245724#l0" TargetMode="External"/><Relationship Id="rId90" Type="http://schemas.openxmlformats.org/officeDocument/2006/relationships/hyperlink" Target="https://normativ.kontur.ru/document?moduleid=1&amp;documentid=346425#l0" TargetMode="External"/><Relationship Id="rId95" Type="http://schemas.openxmlformats.org/officeDocument/2006/relationships/hyperlink" Target="https://normativ.kontur.ru/document?moduleid=1&amp;documentid=351599#l22" TargetMode="External"/><Relationship Id="rId14" Type="http://schemas.openxmlformats.org/officeDocument/2006/relationships/hyperlink" Target="https://normativ.kontur.ru/document?moduleid=1&amp;documentid=22114#l6532" TargetMode="External"/><Relationship Id="rId22" Type="http://schemas.openxmlformats.org/officeDocument/2006/relationships/hyperlink" Target="https://normativ.kontur.ru/document?moduleid=1&amp;documentid=245724#l5" TargetMode="External"/><Relationship Id="rId27" Type="http://schemas.openxmlformats.org/officeDocument/2006/relationships/hyperlink" Target="https://normativ.kontur.ru/document?moduleid=1&amp;documentid=309105#l0" TargetMode="External"/><Relationship Id="rId30" Type="http://schemas.openxmlformats.org/officeDocument/2006/relationships/hyperlink" Target="https://normativ.kontur.ru/document?moduleid=1&amp;documentid=245724#l9" TargetMode="External"/><Relationship Id="rId35" Type="http://schemas.openxmlformats.org/officeDocument/2006/relationships/hyperlink" Target="https://normativ.kontur.ru/document?moduleid=1&amp;documentid=309105#l4" TargetMode="External"/><Relationship Id="rId43" Type="http://schemas.openxmlformats.org/officeDocument/2006/relationships/hyperlink" Target="https://normativ.kontur.ru/document?moduleid=1&amp;documentid=351599#l8" TargetMode="External"/><Relationship Id="rId48" Type="http://schemas.openxmlformats.org/officeDocument/2006/relationships/hyperlink" Target="https://normativ.kontur.ru/document?moduleid=1&amp;documentid=351599#l8" TargetMode="External"/><Relationship Id="rId56" Type="http://schemas.openxmlformats.org/officeDocument/2006/relationships/hyperlink" Target="https://normativ.kontur.ru/document?moduleid=1&amp;documentid=311035#l20" TargetMode="External"/><Relationship Id="rId64" Type="http://schemas.openxmlformats.org/officeDocument/2006/relationships/hyperlink" Target="https://normativ.kontur.ru/document?moduleid=1&amp;documentid=351599#l10" TargetMode="External"/><Relationship Id="rId69" Type="http://schemas.openxmlformats.org/officeDocument/2006/relationships/hyperlink" Target="https://normativ.kontur.ru/document?moduleid=1&amp;documentid=351599#l10" TargetMode="External"/><Relationship Id="rId77" Type="http://schemas.openxmlformats.org/officeDocument/2006/relationships/hyperlink" Target="https://normativ.kontur.ru/document?moduleid=1&amp;documentid=351599#l18" TargetMode="External"/><Relationship Id="rId100" Type="http://schemas.openxmlformats.org/officeDocument/2006/relationships/hyperlink" Target="https://normativ.kontur.ru/document?moduleid=1&amp;documentid=351599#l22" TargetMode="External"/><Relationship Id="rId105" Type="http://schemas.openxmlformats.org/officeDocument/2006/relationships/hyperlink" Target="https://normativ.kontur.ru/document?moduleid=1&amp;documentid=351599#l22" TargetMode="External"/><Relationship Id="rId113" Type="http://schemas.openxmlformats.org/officeDocument/2006/relationships/hyperlink" Target="https://normativ.kontur.ru/document?moduleid=1&amp;documentid=351599#l31" TargetMode="External"/><Relationship Id="rId118" Type="http://schemas.openxmlformats.org/officeDocument/2006/relationships/hyperlink" Target="https://normativ.kontur.ru/document?moduleid=1&amp;documentid=331776#l0" TargetMode="External"/><Relationship Id="rId126" Type="http://schemas.openxmlformats.org/officeDocument/2006/relationships/hyperlink" Target="https://normativ.kontur.ru/document?moduleid=1&amp;documentid=351599#l41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350798#l4332" TargetMode="External"/><Relationship Id="rId51" Type="http://schemas.openxmlformats.org/officeDocument/2006/relationships/hyperlink" Target="https://normativ.kontur.ru/document?moduleid=1&amp;documentid=351599#l10" TargetMode="External"/><Relationship Id="rId72" Type="http://schemas.openxmlformats.org/officeDocument/2006/relationships/hyperlink" Target="https://normativ.kontur.ru/document?moduleid=1&amp;documentid=351599#l10" TargetMode="External"/><Relationship Id="rId80" Type="http://schemas.openxmlformats.org/officeDocument/2006/relationships/hyperlink" Target="https://normativ.kontur.ru/document?moduleid=1&amp;documentid=351599#l18" TargetMode="External"/><Relationship Id="rId85" Type="http://schemas.openxmlformats.org/officeDocument/2006/relationships/hyperlink" Target="https://normativ.kontur.ru/document?moduleid=1&amp;documentid=252657#l0" TargetMode="External"/><Relationship Id="rId93" Type="http://schemas.openxmlformats.org/officeDocument/2006/relationships/hyperlink" Target="https://normativ.kontur.ru/document?moduleid=1&amp;documentid=351599#l22" TargetMode="External"/><Relationship Id="rId98" Type="http://schemas.openxmlformats.org/officeDocument/2006/relationships/hyperlink" Target="https://normativ.kontur.ru/document?moduleid=1&amp;documentid=351599#l22" TargetMode="External"/><Relationship Id="rId121" Type="http://schemas.openxmlformats.org/officeDocument/2006/relationships/hyperlink" Target="https://normativ.kontur.ru/document?moduleid=1&amp;documentid=351599#l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81992#l0" TargetMode="External"/><Relationship Id="rId17" Type="http://schemas.openxmlformats.org/officeDocument/2006/relationships/hyperlink" Target="https://normativ.kontur.ru/document?moduleid=1&amp;documentid=22114#l6565" TargetMode="External"/><Relationship Id="rId25" Type="http://schemas.openxmlformats.org/officeDocument/2006/relationships/hyperlink" Target="https://normativ.kontur.ru/document?moduleid=1&amp;documentid=215413#l0" TargetMode="External"/><Relationship Id="rId33" Type="http://schemas.openxmlformats.org/officeDocument/2006/relationships/hyperlink" Target="https://normativ.kontur.ru/document?moduleid=1&amp;documentid=245724#l9" TargetMode="External"/><Relationship Id="rId38" Type="http://schemas.openxmlformats.org/officeDocument/2006/relationships/hyperlink" Target="https://normativ.kontur.ru/document?moduleid=1&amp;documentid=245724#l9" TargetMode="External"/><Relationship Id="rId46" Type="http://schemas.openxmlformats.org/officeDocument/2006/relationships/hyperlink" Target="https://normativ.kontur.ru/document?moduleid=1&amp;documentid=350798#l4332" TargetMode="External"/><Relationship Id="rId59" Type="http://schemas.openxmlformats.org/officeDocument/2006/relationships/hyperlink" Target="https://normativ.kontur.ru/document?moduleid=1&amp;documentid=346425#l0" TargetMode="External"/><Relationship Id="rId67" Type="http://schemas.openxmlformats.org/officeDocument/2006/relationships/hyperlink" Target="https://normativ.kontur.ru/document?moduleid=1&amp;documentid=351599#l10" TargetMode="External"/><Relationship Id="rId103" Type="http://schemas.openxmlformats.org/officeDocument/2006/relationships/hyperlink" Target="https://normativ.kontur.ru/document?moduleid=1&amp;documentid=351599#l22" TargetMode="External"/><Relationship Id="rId108" Type="http://schemas.openxmlformats.org/officeDocument/2006/relationships/hyperlink" Target="https://normativ.kontur.ru/document?moduleid=1&amp;documentid=274318#l0" TargetMode="External"/><Relationship Id="rId116" Type="http://schemas.openxmlformats.org/officeDocument/2006/relationships/hyperlink" Target="https://normativ.kontur.ru/document?moduleid=1&amp;documentid=351599#l31" TargetMode="External"/><Relationship Id="rId124" Type="http://schemas.openxmlformats.org/officeDocument/2006/relationships/hyperlink" Target="https://normativ.kontur.ru/document?moduleid=1&amp;documentid=250059#l0" TargetMode="External"/><Relationship Id="rId129" Type="http://schemas.openxmlformats.org/officeDocument/2006/relationships/hyperlink" Target="https://normativ.kontur.ru/document?moduleid=1&amp;documentid=351599#l41" TargetMode="External"/><Relationship Id="rId20" Type="http://schemas.openxmlformats.org/officeDocument/2006/relationships/hyperlink" Target="https://normativ.kontur.ru/document?moduleid=1&amp;documentid=245724#l5" TargetMode="External"/><Relationship Id="rId41" Type="http://schemas.openxmlformats.org/officeDocument/2006/relationships/hyperlink" Target="https://normativ.kontur.ru/document?moduleid=1&amp;documentid=351599#l90" TargetMode="External"/><Relationship Id="rId54" Type="http://schemas.openxmlformats.org/officeDocument/2006/relationships/hyperlink" Target="https://normativ.kontur.ru/document?moduleid=1&amp;documentid=351599#l10" TargetMode="External"/><Relationship Id="rId62" Type="http://schemas.openxmlformats.org/officeDocument/2006/relationships/hyperlink" Target="https://normativ.kontur.ru/document?moduleid=1&amp;documentid=351599#l10" TargetMode="External"/><Relationship Id="rId70" Type="http://schemas.openxmlformats.org/officeDocument/2006/relationships/hyperlink" Target="https://normativ.kontur.ru/document?moduleid=1&amp;documentid=351599#l10" TargetMode="External"/><Relationship Id="rId75" Type="http://schemas.openxmlformats.org/officeDocument/2006/relationships/hyperlink" Target="https://normativ.kontur.ru/document?moduleid=1&amp;documentid=351599#l10" TargetMode="External"/><Relationship Id="rId83" Type="http://schemas.openxmlformats.org/officeDocument/2006/relationships/hyperlink" Target="https://normativ.kontur.ru/document?moduleid=1&amp;documentid=351599#l18" TargetMode="External"/><Relationship Id="rId88" Type="http://schemas.openxmlformats.org/officeDocument/2006/relationships/hyperlink" Target="https://normativ.kontur.ru/document?moduleid=1&amp;documentid=351599#l22" TargetMode="External"/><Relationship Id="rId91" Type="http://schemas.openxmlformats.org/officeDocument/2006/relationships/hyperlink" Target="https://normativ.kontur.ru/document?moduleid=1&amp;documentid=351599#l22" TargetMode="External"/><Relationship Id="rId96" Type="http://schemas.openxmlformats.org/officeDocument/2006/relationships/hyperlink" Target="https://normativ.kontur.ru/document?moduleid=1&amp;documentid=351599#l22" TargetMode="External"/><Relationship Id="rId111" Type="http://schemas.openxmlformats.org/officeDocument/2006/relationships/hyperlink" Target="https://normativ.kontur.ru/document?moduleid=1&amp;documentid=351599#l31" TargetMode="External"/><Relationship Id="rId132" Type="http://schemas.openxmlformats.org/officeDocument/2006/relationships/hyperlink" Target="https://normativ.kontur.ru/document?moduleid=1&amp;documentid=351599#l4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09105#l0" TargetMode="External"/><Relationship Id="rId15" Type="http://schemas.openxmlformats.org/officeDocument/2006/relationships/hyperlink" Target="https://normativ.kontur.ru/document?moduleid=1&amp;documentid=22114#l6552" TargetMode="External"/><Relationship Id="rId23" Type="http://schemas.openxmlformats.org/officeDocument/2006/relationships/hyperlink" Target="https://normativ.kontur.ru/document?moduleid=1&amp;documentid=245724#l5" TargetMode="External"/><Relationship Id="rId28" Type="http://schemas.openxmlformats.org/officeDocument/2006/relationships/hyperlink" Target="https://normativ.kontur.ru/document?moduleid=1&amp;documentid=351599#l90" TargetMode="External"/><Relationship Id="rId36" Type="http://schemas.openxmlformats.org/officeDocument/2006/relationships/hyperlink" Target="https://normativ.kontur.ru/document?moduleid=1&amp;documentid=351599#l90" TargetMode="External"/><Relationship Id="rId49" Type="http://schemas.openxmlformats.org/officeDocument/2006/relationships/hyperlink" Target="https://normativ.kontur.ru/document?moduleid=1&amp;documentid=351028#l0" TargetMode="External"/><Relationship Id="rId57" Type="http://schemas.openxmlformats.org/officeDocument/2006/relationships/hyperlink" Target="https://normativ.kontur.ru/document?moduleid=1&amp;documentid=351599#l10" TargetMode="External"/><Relationship Id="rId106" Type="http://schemas.openxmlformats.org/officeDocument/2006/relationships/hyperlink" Target="https://normativ.kontur.ru/document?moduleid=1&amp;documentid=351599#l22" TargetMode="External"/><Relationship Id="rId114" Type="http://schemas.openxmlformats.org/officeDocument/2006/relationships/hyperlink" Target="https://normativ.kontur.ru/document?moduleid=1&amp;documentid=331035#l1108" TargetMode="External"/><Relationship Id="rId119" Type="http://schemas.openxmlformats.org/officeDocument/2006/relationships/hyperlink" Target="https://normativ.kontur.ru/document?moduleid=1&amp;documentid=351599#l80" TargetMode="External"/><Relationship Id="rId127" Type="http://schemas.openxmlformats.org/officeDocument/2006/relationships/hyperlink" Target="https://normativ.kontur.ru/document?moduleid=1&amp;documentid=351599#l41" TargetMode="External"/><Relationship Id="rId10" Type="http://schemas.openxmlformats.org/officeDocument/2006/relationships/hyperlink" Target="https://normativ.kontur.ru/document?moduleid=1&amp;documentid=43185#l0" TargetMode="External"/><Relationship Id="rId31" Type="http://schemas.openxmlformats.org/officeDocument/2006/relationships/hyperlink" Target="https://normativ.kontur.ru/document?moduleid=1&amp;documentid=245724#l9" TargetMode="External"/><Relationship Id="rId44" Type="http://schemas.openxmlformats.org/officeDocument/2006/relationships/hyperlink" Target="https://normativ.kontur.ru/document?moduleid=1&amp;documentid=350798#l4332" TargetMode="External"/><Relationship Id="rId52" Type="http://schemas.openxmlformats.org/officeDocument/2006/relationships/hyperlink" Target="https://normativ.kontur.ru/document?moduleid=1&amp;documentid=351599#l10" TargetMode="External"/><Relationship Id="rId60" Type="http://schemas.openxmlformats.org/officeDocument/2006/relationships/hyperlink" Target="https://normativ.kontur.ru/document?moduleid=1&amp;documentid=351599#l10" TargetMode="External"/><Relationship Id="rId65" Type="http://schemas.openxmlformats.org/officeDocument/2006/relationships/hyperlink" Target="https://normativ.kontur.ru/document?moduleid=1&amp;documentid=351599#l10" TargetMode="External"/><Relationship Id="rId73" Type="http://schemas.openxmlformats.org/officeDocument/2006/relationships/hyperlink" Target="https://normativ.kontur.ru/document?moduleid=1&amp;documentid=351599#l10" TargetMode="External"/><Relationship Id="rId78" Type="http://schemas.openxmlformats.org/officeDocument/2006/relationships/hyperlink" Target="https://normativ.kontur.ru/document?moduleid=1&amp;documentid=264489#l33" TargetMode="External"/><Relationship Id="rId81" Type="http://schemas.openxmlformats.org/officeDocument/2006/relationships/hyperlink" Target="https://normativ.kontur.ru/document?moduleid=1&amp;documentid=351599#l18" TargetMode="External"/><Relationship Id="rId86" Type="http://schemas.openxmlformats.org/officeDocument/2006/relationships/hyperlink" Target="https://normativ.kontur.ru/document?moduleid=1&amp;documentid=351599#l18" TargetMode="External"/><Relationship Id="rId94" Type="http://schemas.openxmlformats.org/officeDocument/2006/relationships/hyperlink" Target="https://normativ.kontur.ru/document?moduleid=1&amp;documentid=351599#l22" TargetMode="External"/><Relationship Id="rId99" Type="http://schemas.openxmlformats.org/officeDocument/2006/relationships/hyperlink" Target="https://normativ.kontur.ru/document?moduleid=1&amp;documentid=351599#l22" TargetMode="External"/><Relationship Id="rId101" Type="http://schemas.openxmlformats.org/officeDocument/2006/relationships/hyperlink" Target="https://normativ.kontur.ru/document?moduleid=1&amp;documentid=351599#l22" TargetMode="External"/><Relationship Id="rId122" Type="http://schemas.openxmlformats.org/officeDocument/2006/relationships/hyperlink" Target="https://normativ.kontur.ru/document?moduleid=1&amp;documentid=274318#l0" TargetMode="External"/><Relationship Id="rId130" Type="http://schemas.openxmlformats.org/officeDocument/2006/relationships/hyperlink" Target="https://normativ.kontur.ru/document?moduleid=1&amp;documentid=351599#l41" TargetMode="External"/><Relationship Id="rId135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215413#l0" TargetMode="External"/><Relationship Id="rId9" Type="http://schemas.openxmlformats.org/officeDocument/2006/relationships/hyperlink" Target="https://normativ.kontur.ru/document?moduleid=1&amp;documentid=204758#l197" TargetMode="External"/><Relationship Id="rId13" Type="http://schemas.openxmlformats.org/officeDocument/2006/relationships/hyperlink" Target="https://normativ.kontur.ru/document?moduleid=1&amp;documentid=22114#l6444" TargetMode="External"/><Relationship Id="rId18" Type="http://schemas.openxmlformats.org/officeDocument/2006/relationships/hyperlink" Target="https://normativ.kontur.ru/document?moduleid=1&amp;documentid=245724#l5" TargetMode="External"/><Relationship Id="rId39" Type="http://schemas.openxmlformats.org/officeDocument/2006/relationships/hyperlink" Target="https://normativ.kontur.ru/document?moduleid=1&amp;documentid=351599#l90" TargetMode="External"/><Relationship Id="rId109" Type="http://schemas.openxmlformats.org/officeDocument/2006/relationships/hyperlink" Target="https://normativ.kontur.ru/document?moduleid=1&amp;documentid=351599#l73" TargetMode="External"/><Relationship Id="rId34" Type="http://schemas.openxmlformats.org/officeDocument/2006/relationships/hyperlink" Target="https://normativ.kontur.ru/document?moduleid=1&amp;documentid=215413#l5" TargetMode="External"/><Relationship Id="rId50" Type="http://schemas.openxmlformats.org/officeDocument/2006/relationships/hyperlink" Target="https://normativ.kontur.ru/document?moduleid=1&amp;documentid=351599#l10" TargetMode="External"/><Relationship Id="rId55" Type="http://schemas.openxmlformats.org/officeDocument/2006/relationships/hyperlink" Target="https://normativ.kontur.ru/document?moduleid=1&amp;documentid=351599#l10" TargetMode="External"/><Relationship Id="rId76" Type="http://schemas.openxmlformats.org/officeDocument/2006/relationships/hyperlink" Target="https://normativ.kontur.ru/document?moduleid=1&amp;documentid=311035#l20" TargetMode="External"/><Relationship Id="rId97" Type="http://schemas.openxmlformats.org/officeDocument/2006/relationships/hyperlink" Target="https://normativ.kontur.ru/document?moduleid=1&amp;documentid=351599#l22" TargetMode="External"/><Relationship Id="rId104" Type="http://schemas.openxmlformats.org/officeDocument/2006/relationships/hyperlink" Target="https://normativ.kontur.ru/document?moduleid=1&amp;documentid=351599#l22" TargetMode="External"/><Relationship Id="rId120" Type="http://schemas.openxmlformats.org/officeDocument/2006/relationships/hyperlink" Target="https://normativ.kontur.ru/document?moduleid=1&amp;documentid=351599#l80" TargetMode="External"/><Relationship Id="rId125" Type="http://schemas.openxmlformats.org/officeDocument/2006/relationships/hyperlink" Target="https://normativ.kontur.ru/document?moduleid=1&amp;documentid=351599#l41" TargetMode="External"/><Relationship Id="rId7" Type="http://schemas.openxmlformats.org/officeDocument/2006/relationships/hyperlink" Target="https://normativ.kontur.ru/document?moduleid=1&amp;documentid=351599#l0" TargetMode="External"/><Relationship Id="rId71" Type="http://schemas.openxmlformats.org/officeDocument/2006/relationships/hyperlink" Target="https://normativ.kontur.ru/document?moduleid=1&amp;documentid=351599#l10" TargetMode="External"/><Relationship Id="rId92" Type="http://schemas.openxmlformats.org/officeDocument/2006/relationships/hyperlink" Target="https://normativ.kontur.ru/document?moduleid=1&amp;documentid=351599#l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45724#l9" TargetMode="External"/><Relationship Id="rId24" Type="http://schemas.openxmlformats.org/officeDocument/2006/relationships/hyperlink" Target="https://normativ.kontur.ru/document?moduleid=1&amp;documentid=351599#l90" TargetMode="External"/><Relationship Id="rId40" Type="http://schemas.openxmlformats.org/officeDocument/2006/relationships/hyperlink" Target="https://normativ.kontur.ru/document?moduleid=1&amp;documentid=351599#l90" TargetMode="External"/><Relationship Id="rId45" Type="http://schemas.openxmlformats.org/officeDocument/2006/relationships/hyperlink" Target="https://normativ.kontur.ru/document?moduleid=1&amp;documentid=351599#l8" TargetMode="External"/><Relationship Id="rId66" Type="http://schemas.openxmlformats.org/officeDocument/2006/relationships/hyperlink" Target="https://normativ.kontur.ru/document?moduleid=1&amp;documentid=351599#l10" TargetMode="External"/><Relationship Id="rId87" Type="http://schemas.openxmlformats.org/officeDocument/2006/relationships/hyperlink" Target="https://normativ.kontur.ru/document?moduleid=1&amp;documentid=351599#l22" TargetMode="External"/><Relationship Id="rId110" Type="http://schemas.openxmlformats.org/officeDocument/2006/relationships/hyperlink" Target="https://normativ.kontur.ru/document?moduleid=1&amp;documentid=351599#l31" TargetMode="External"/><Relationship Id="rId115" Type="http://schemas.openxmlformats.org/officeDocument/2006/relationships/hyperlink" Target="https://normativ.kontur.ru/document?moduleid=1&amp;documentid=351599#l31" TargetMode="External"/><Relationship Id="rId131" Type="http://schemas.openxmlformats.org/officeDocument/2006/relationships/hyperlink" Target="https://normativ.kontur.ru/document?moduleid=1&amp;documentid=351599#l41" TargetMode="External"/><Relationship Id="rId61" Type="http://schemas.openxmlformats.org/officeDocument/2006/relationships/hyperlink" Target="https://normativ.kontur.ru/document?moduleid=1&amp;documentid=351599#l10" TargetMode="External"/><Relationship Id="rId82" Type="http://schemas.openxmlformats.org/officeDocument/2006/relationships/hyperlink" Target="https://normativ.kontur.ru/document?moduleid=1&amp;documentid=351599#l18" TargetMode="External"/><Relationship Id="rId19" Type="http://schemas.openxmlformats.org/officeDocument/2006/relationships/hyperlink" Target="https://normativ.kontur.ru/document?moduleid=1&amp;documentid=351599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154</Pages>
  <Words>37780</Words>
  <Characters>215350</Characters>
  <Application>Microsoft Office Word</Application>
  <DocSecurity>0</DocSecurity>
  <Lines>1794</Lines>
  <Paragraphs>505</Paragraphs>
  <ScaleCrop>false</ScaleCrop>
  <Company/>
  <LinksUpToDate>false</LinksUpToDate>
  <CharactersWithSpaces>252625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Potapov</dc:creator>
  <cp:keywords/>
  <dc:description/>
  <cp:lastModifiedBy>Alexey Potapov</cp:lastModifiedBy>
  <cp:revision>2</cp:revision>
  <dcterms:created xsi:type="dcterms:W3CDTF">2020-02-29T18:46:00Z</dcterms:created>
  <dcterms:modified xsi:type="dcterms:W3CDTF">2020-02-29T18:46:00Z</dcterms:modified>
</cp:coreProperties>
</file>